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4672"/>
        <w:gridCol w:w="4673"/>
      </w:tblGrid>
      <w:tr w:rsidR="009C14B4" w:rsidRPr="00DA0ABA" w14:paraId="5103C169" w14:textId="77777777" w:rsidTr="00646382">
        <w:tc>
          <w:tcPr>
            <w:tcW w:w="4672" w:type="dxa"/>
            <w:tcBorders>
              <w:top w:val="nil"/>
              <w:left w:val="nil"/>
              <w:bottom w:val="nil"/>
              <w:right w:val="nil"/>
            </w:tcBorders>
          </w:tcPr>
          <w:p w14:paraId="717D04BA" w14:textId="08E3E973" w:rsidR="009C14B4" w:rsidRPr="00DA0ABA" w:rsidRDefault="009C14B4" w:rsidP="00646382">
            <w:pPr>
              <w:rPr>
                <w:rFonts w:ascii="Times New Roman" w:hAnsi="Times New Roman" w:cs="Times New Roman"/>
                <w:bCs/>
              </w:rPr>
            </w:pPr>
          </w:p>
        </w:tc>
        <w:tc>
          <w:tcPr>
            <w:tcW w:w="4673" w:type="dxa"/>
            <w:tcBorders>
              <w:top w:val="nil"/>
              <w:left w:val="nil"/>
              <w:bottom w:val="nil"/>
              <w:right w:val="nil"/>
            </w:tcBorders>
          </w:tcPr>
          <w:p w14:paraId="180B95D1" w14:textId="7D727BBF" w:rsidR="009C14B4" w:rsidRPr="00FC195B" w:rsidRDefault="009C14B4" w:rsidP="009C14B4">
            <w:pPr>
              <w:pStyle w:val="ConsPlusNormal"/>
              <w:jc w:val="right"/>
              <w:outlineLvl w:val="1"/>
              <w:rPr>
                <w:rFonts w:ascii="Times New Roman" w:hAnsi="Times New Roman" w:cs="Times New Roman"/>
                <w:sz w:val="14"/>
                <w:szCs w:val="14"/>
              </w:rPr>
            </w:pPr>
            <w:r w:rsidRPr="00FC195B">
              <w:rPr>
                <w:rFonts w:ascii="Times New Roman" w:hAnsi="Times New Roman" w:cs="Times New Roman"/>
                <w:sz w:val="14"/>
                <w:szCs w:val="14"/>
              </w:rPr>
              <w:t>Приложение N 2</w:t>
            </w:r>
            <w:r w:rsidR="00793832">
              <w:rPr>
                <w:rFonts w:ascii="Times New Roman" w:hAnsi="Times New Roman" w:cs="Times New Roman"/>
                <w:sz w:val="14"/>
                <w:szCs w:val="14"/>
              </w:rPr>
              <w:t>г</w:t>
            </w:r>
          </w:p>
          <w:p w14:paraId="0F7F3DB5" w14:textId="77777777" w:rsidR="009C14B4" w:rsidRPr="00FC195B" w:rsidRDefault="009C14B4" w:rsidP="009C14B4">
            <w:pPr>
              <w:pStyle w:val="ConsPlusNormal"/>
              <w:jc w:val="right"/>
              <w:rPr>
                <w:rFonts w:ascii="Times New Roman" w:hAnsi="Times New Roman" w:cs="Times New Roman"/>
                <w:sz w:val="14"/>
                <w:szCs w:val="14"/>
              </w:rPr>
            </w:pPr>
            <w:r w:rsidRPr="00FC195B">
              <w:rPr>
                <w:rFonts w:ascii="Times New Roman" w:hAnsi="Times New Roman" w:cs="Times New Roman"/>
                <w:sz w:val="14"/>
                <w:szCs w:val="14"/>
              </w:rPr>
              <w:t>к Правилам подключения</w:t>
            </w:r>
          </w:p>
          <w:p w14:paraId="1F6F06DF" w14:textId="77777777" w:rsidR="009C14B4" w:rsidRPr="00FC195B" w:rsidRDefault="009C14B4" w:rsidP="009C14B4">
            <w:pPr>
              <w:pStyle w:val="ConsPlusNormal"/>
              <w:jc w:val="right"/>
              <w:rPr>
                <w:rFonts w:ascii="Times New Roman" w:hAnsi="Times New Roman" w:cs="Times New Roman"/>
                <w:sz w:val="14"/>
                <w:szCs w:val="14"/>
              </w:rPr>
            </w:pPr>
            <w:r w:rsidRPr="00FC195B">
              <w:rPr>
                <w:rFonts w:ascii="Times New Roman" w:hAnsi="Times New Roman" w:cs="Times New Roman"/>
                <w:sz w:val="14"/>
                <w:szCs w:val="14"/>
              </w:rPr>
              <w:t>(технологического присоединения)</w:t>
            </w:r>
          </w:p>
          <w:p w14:paraId="016762BF" w14:textId="77777777" w:rsidR="009C14B4" w:rsidRPr="00FC195B" w:rsidRDefault="009C14B4" w:rsidP="009C14B4">
            <w:pPr>
              <w:pStyle w:val="ConsPlusNormal"/>
              <w:jc w:val="right"/>
              <w:rPr>
                <w:rFonts w:ascii="Times New Roman" w:hAnsi="Times New Roman" w:cs="Times New Roman"/>
                <w:sz w:val="14"/>
                <w:szCs w:val="14"/>
              </w:rPr>
            </w:pPr>
            <w:r w:rsidRPr="00FC195B">
              <w:rPr>
                <w:rFonts w:ascii="Times New Roman" w:hAnsi="Times New Roman" w:cs="Times New Roman"/>
                <w:sz w:val="14"/>
                <w:szCs w:val="14"/>
              </w:rPr>
              <w:t>объектов капитального строительства</w:t>
            </w:r>
          </w:p>
          <w:p w14:paraId="7643E2AB" w14:textId="77777777" w:rsidR="009C14B4" w:rsidRPr="00FC195B" w:rsidRDefault="009C14B4" w:rsidP="009C14B4">
            <w:pPr>
              <w:pStyle w:val="ConsPlusNormal"/>
              <w:jc w:val="right"/>
              <w:rPr>
                <w:rFonts w:ascii="Times New Roman" w:hAnsi="Times New Roman" w:cs="Times New Roman"/>
                <w:sz w:val="14"/>
                <w:szCs w:val="14"/>
              </w:rPr>
            </w:pPr>
            <w:r w:rsidRPr="00FC195B">
              <w:rPr>
                <w:rFonts w:ascii="Times New Roman" w:hAnsi="Times New Roman" w:cs="Times New Roman"/>
                <w:sz w:val="14"/>
                <w:szCs w:val="14"/>
              </w:rPr>
              <w:t>к централизованным системам</w:t>
            </w:r>
          </w:p>
          <w:p w14:paraId="255BBD8C" w14:textId="77777777" w:rsidR="009C14B4" w:rsidRPr="00FC195B" w:rsidRDefault="009C14B4" w:rsidP="009C14B4">
            <w:pPr>
              <w:pStyle w:val="ConsPlusNormal"/>
              <w:jc w:val="right"/>
              <w:rPr>
                <w:rFonts w:ascii="Times New Roman" w:hAnsi="Times New Roman" w:cs="Times New Roman"/>
                <w:sz w:val="14"/>
                <w:szCs w:val="14"/>
              </w:rPr>
            </w:pPr>
            <w:r w:rsidRPr="00FC195B">
              <w:rPr>
                <w:rFonts w:ascii="Times New Roman" w:hAnsi="Times New Roman" w:cs="Times New Roman"/>
                <w:sz w:val="14"/>
                <w:szCs w:val="14"/>
              </w:rPr>
              <w:t>горячего водоснабжения,</w:t>
            </w:r>
          </w:p>
          <w:p w14:paraId="4B8379CD" w14:textId="77777777" w:rsidR="009C14B4" w:rsidRPr="00FC195B" w:rsidRDefault="009C14B4" w:rsidP="009C14B4">
            <w:pPr>
              <w:pStyle w:val="ConsPlusNormal"/>
              <w:jc w:val="right"/>
              <w:rPr>
                <w:rFonts w:ascii="Times New Roman" w:hAnsi="Times New Roman" w:cs="Times New Roman"/>
                <w:sz w:val="14"/>
                <w:szCs w:val="14"/>
              </w:rPr>
            </w:pPr>
            <w:r w:rsidRPr="00FC195B">
              <w:rPr>
                <w:rFonts w:ascii="Times New Roman" w:hAnsi="Times New Roman" w:cs="Times New Roman"/>
                <w:sz w:val="14"/>
                <w:szCs w:val="14"/>
              </w:rPr>
              <w:t xml:space="preserve">холодного водоснабжения, </w:t>
            </w:r>
          </w:p>
          <w:p w14:paraId="0DE4946D" w14:textId="77777777" w:rsidR="009C14B4" w:rsidRPr="00FC195B" w:rsidRDefault="009C14B4" w:rsidP="009C14B4">
            <w:pPr>
              <w:pStyle w:val="ConsPlusNormal"/>
              <w:jc w:val="right"/>
              <w:rPr>
                <w:rFonts w:ascii="Times New Roman" w:hAnsi="Times New Roman" w:cs="Times New Roman"/>
                <w:sz w:val="14"/>
                <w:szCs w:val="14"/>
              </w:rPr>
            </w:pPr>
            <w:r w:rsidRPr="00FC195B">
              <w:rPr>
                <w:rFonts w:ascii="Times New Roman" w:hAnsi="Times New Roman" w:cs="Times New Roman"/>
                <w:sz w:val="14"/>
                <w:szCs w:val="14"/>
              </w:rPr>
              <w:t>утвержденных постановлением</w:t>
            </w:r>
          </w:p>
          <w:p w14:paraId="151EE31B" w14:textId="77777777" w:rsidR="009C14B4" w:rsidRPr="00FC195B" w:rsidRDefault="009C14B4" w:rsidP="009C14B4">
            <w:pPr>
              <w:pStyle w:val="ConsPlusNormal"/>
              <w:jc w:val="right"/>
              <w:rPr>
                <w:rFonts w:ascii="Times New Roman" w:hAnsi="Times New Roman" w:cs="Times New Roman"/>
                <w:sz w:val="14"/>
                <w:szCs w:val="14"/>
              </w:rPr>
            </w:pPr>
            <w:r w:rsidRPr="00FC195B">
              <w:rPr>
                <w:rFonts w:ascii="Times New Roman" w:hAnsi="Times New Roman" w:cs="Times New Roman"/>
                <w:sz w:val="14"/>
                <w:szCs w:val="14"/>
              </w:rPr>
              <w:t xml:space="preserve"> Правительства Российской Федерации</w:t>
            </w:r>
          </w:p>
          <w:p w14:paraId="5CFB3D8D" w14:textId="77777777" w:rsidR="009C14B4" w:rsidRPr="00FC195B" w:rsidRDefault="009C14B4" w:rsidP="009C14B4">
            <w:pPr>
              <w:pStyle w:val="ConsPlusNormal"/>
              <w:jc w:val="right"/>
              <w:rPr>
                <w:rFonts w:ascii="Times New Roman" w:hAnsi="Times New Roman" w:cs="Times New Roman"/>
                <w:sz w:val="14"/>
                <w:szCs w:val="14"/>
              </w:rPr>
            </w:pPr>
            <w:r w:rsidRPr="00FC195B">
              <w:rPr>
                <w:rFonts w:ascii="Times New Roman" w:hAnsi="Times New Roman" w:cs="Times New Roman"/>
                <w:sz w:val="14"/>
                <w:szCs w:val="14"/>
              </w:rPr>
              <w:t xml:space="preserve"> от 30 ноября 2021 г. N 2130</w:t>
            </w:r>
          </w:p>
          <w:p w14:paraId="2D7533A6" w14:textId="77777777" w:rsidR="009C14B4" w:rsidRPr="005E4A20" w:rsidRDefault="009C14B4" w:rsidP="009C14B4">
            <w:pPr>
              <w:pStyle w:val="ConsPlusNormal"/>
              <w:jc w:val="right"/>
              <w:rPr>
                <w:rFonts w:ascii="Times New Roman" w:hAnsi="Times New Roman" w:cs="Times New Roman"/>
                <w:sz w:val="14"/>
                <w:szCs w:val="14"/>
              </w:rPr>
            </w:pPr>
          </w:p>
          <w:p w14:paraId="6347B551" w14:textId="4B0CDC98" w:rsidR="009C14B4" w:rsidRPr="00DA0ABA" w:rsidRDefault="009C14B4" w:rsidP="009C14B4">
            <w:pPr>
              <w:jc w:val="right"/>
              <w:rPr>
                <w:bCs/>
              </w:rPr>
            </w:pPr>
            <w:r w:rsidRPr="005E4A20">
              <w:rPr>
                <w:rFonts w:ascii="Times New Roman" w:hAnsi="Times New Roman" w:cs="Times New Roman"/>
                <w:i/>
                <w:sz w:val="18"/>
                <w:szCs w:val="18"/>
              </w:rPr>
              <w:t xml:space="preserve">форма </w:t>
            </w:r>
            <w:r>
              <w:rPr>
                <w:rFonts w:ascii="Times New Roman" w:hAnsi="Times New Roman" w:cs="Times New Roman"/>
                <w:i/>
                <w:sz w:val="18"/>
                <w:szCs w:val="18"/>
              </w:rPr>
              <w:t>для Физических лиц</w:t>
            </w:r>
          </w:p>
        </w:tc>
      </w:tr>
    </w:tbl>
    <w:p w14:paraId="158683AD" w14:textId="77777777" w:rsidR="009C14B4" w:rsidRPr="009C14B4" w:rsidRDefault="009C14B4" w:rsidP="00DB17FE">
      <w:pPr>
        <w:jc w:val="center"/>
        <w:rPr>
          <w:rFonts w:ascii="Times New Roman" w:hAnsi="Times New Roman" w:cs="Times New Roman"/>
          <w:b/>
          <w:sz w:val="24"/>
          <w:szCs w:val="24"/>
        </w:rPr>
      </w:pPr>
      <w:r w:rsidRPr="009C14B4">
        <w:rPr>
          <w:rFonts w:ascii="Times New Roman" w:hAnsi="Times New Roman" w:cs="Times New Roman"/>
          <w:b/>
          <w:sz w:val="24"/>
          <w:szCs w:val="24"/>
        </w:rPr>
        <w:t>ЗАЯВЛЕНИЕ</w:t>
      </w:r>
    </w:p>
    <w:p w14:paraId="64763B71" w14:textId="77777777" w:rsidR="009C14B4" w:rsidRPr="009C14B4" w:rsidRDefault="009C14B4" w:rsidP="009C14B4">
      <w:pPr>
        <w:jc w:val="center"/>
        <w:rPr>
          <w:rFonts w:ascii="Times New Roman" w:hAnsi="Times New Roman" w:cs="Times New Roman"/>
          <w:b/>
          <w:sz w:val="24"/>
          <w:szCs w:val="24"/>
        </w:rPr>
      </w:pPr>
      <w:r w:rsidRPr="009C14B4">
        <w:rPr>
          <w:rFonts w:ascii="Times New Roman" w:hAnsi="Times New Roman" w:cs="Times New Roman"/>
          <w:b/>
          <w:sz w:val="24"/>
          <w:szCs w:val="24"/>
        </w:rPr>
        <w:t>о подключении (технологическом присоединении)</w:t>
      </w:r>
    </w:p>
    <w:p w14:paraId="26D355B7" w14:textId="77777777" w:rsidR="009C14B4" w:rsidRPr="009C14B4" w:rsidRDefault="009C14B4" w:rsidP="009C14B4">
      <w:pPr>
        <w:jc w:val="center"/>
        <w:rPr>
          <w:rFonts w:ascii="Times New Roman" w:hAnsi="Times New Roman" w:cs="Times New Roman"/>
          <w:b/>
          <w:sz w:val="24"/>
          <w:szCs w:val="24"/>
        </w:rPr>
      </w:pPr>
      <w:r w:rsidRPr="009C14B4">
        <w:rPr>
          <w:rFonts w:ascii="Times New Roman" w:hAnsi="Times New Roman" w:cs="Times New Roman"/>
          <w:b/>
          <w:sz w:val="24"/>
          <w:szCs w:val="24"/>
        </w:rPr>
        <w:t>к централизованной системе</w:t>
      </w:r>
    </w:p>
    <w:p w14:paraId="148C0408" w14:textId="77777777" w:rsidR="009C14B4" w:rsidRPr="009C14B4" w:rsidRDefault="009C14B4" w:rsidP="009C14B4">
      <w:pPr>
        <w:jc w:val="center"/>
        <w:rPr>
          <w:rFonts w:ascii="Times New Roman" w:hAnsi="Times New Roman" w:cs="Times New Roman"/>
          <w:b/>
          <w:sz w:val="24"/>
          <w:szCs w:val="24"/>
        </w:rPr>
      </w:pPr>
      <w:r w:rsidRPr="009C14B4">
        <w:rPr>
          <w:rFonts w:ascii="Times New Roman" w:hAnsi="Times New Roman" w:cs="Times New Roman"/>
          <w:b/>
          <w:sz w:val="24"/>
          <w:szCs w:val="24"/>
        </w:rPr>
        <w:t>холодного водоснабжения и (или) водоотведения</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345"/>
      </w:tblGrid>
      <w:tr w:rsidR="009C14B4" w:rsidRPr="00DA0ABA" w14:paraId="7D8823C0" w14:textId="77777777" w:rsidTr="009C14B4">
        <w:tc>
          <w:tcPr>
            <w:tcW w:w="9345" w:type="dxa"/>
            <w:tcBorders>
              <w:top w:val="nil"/>
              <w:bottom w:val="nil"/>
            </w:tcBorders>
          </w:tcPr>
          <w:p w14:paraId="5A83635F" w14:textId="3389F47A" w:rsidR="009C14B4" w:rsidRPr="00DA0ABA" w:rsidRDefault="009C14B4" w:rsidP="00646382">
            <w:pPr>
              <w:rPr>
                <w:rFonts w:ascii="Times New Roman" w:hAnsi="Times New Roman" w:cs="Times New Roman"/>
                <w:bCs/>
                <w:sz w:val="24"/>
                <w:szCs w:val="20"/>
              </w:rPr>
            </w:pPr>
            <w:r w:rsidRPr="00DA0ABA">
              <w:rPr>
                <w:rFonts w:ascii="Times New Roman" w:hAnsi="Times New Roman" w:cs="Times New Roman"/>
                <w:bCs/>
                <w:sz w:val="24"/>
                <w:szCs w:val="20"/>
              </w:rPr>
              <w:t>1. Наименование исполнителя, которому направлено заявление о подключении</w:t>
            </w:r>
            <w:r>
              <w:rPr>
                <w:rFonts w:ascii="Times New Roman" w:hAnsi="Times New Roman" w:cs="Times New Roman"/>
                <w:bCs/>
                <w:sz w:val="24"/>
                <w:szCs w:val="20"/>
              </w:rPr>
              <w:t>:</w:t>
            </w:r>
          </w:p>
        </w:tc>
      </w:tr>
      <w:tr w:rsidR="009C14B4" w:rsidRPr="00DA0ABA" w14:paraId="5BE627EB" w14:textId="77777777" w:rsidTr="009C14B4">
        <w:tc>
          <w:tcPr>
            <w:tcW w:w="9345" w:type="dxa"/>
            <w:tcBorders>
              <w:top w:val="nil"/>
              <w:bottom w:val="nil"/>
            </w:tcBorders>
          </w:tcPr>
          <w:p w14:paraId="6AD080B2" w14:textId="77777777" w:rsidR="009C14B4" w:rsidRPr="009C14B4" w:rsidRDefault="009C14B4" w:rsidP="00646382">
            <w:pPr>
              <w:rPr>
                <w:rFonts w:ascii="Times New Roman" w:hAnsi="Times New Roman" w:cs="Times New Roman"/>
                <w:b/>
                <w:i/>
                <w:sz w:val="24"/>
                <w:szCs w:val="20"/>
              </w:rPr>
            </w:pPr>
            <w:r w:rsidRPr="009C14B4">
              <w:rPr>
                <w:rFonts w:ascii="Times New Roman" w:hAnsi="Times New Roman" w:cs="Times New Roman"/>
                <w:b/>
                <w:i/>
                <w:sz w:val="24"/>
                <w:szCs w:val="20"/>
              </w:rPr>
              <w:t>МУП «Водоканал Петушинского района»</w:t>
            </w:r>
          </w:p>
        </w:tc>
      </w:tr>
      <w:tr w:rsidR="009C14B4" w:rsidRPr="00DA0ABA" w14:paraId="4E2B4044" w14:textId="77777777" w:rsidTr="00646382">
        <w:tc>
          <w:tcPr>
            <w:tcW w:w="9345" w:type="dxa"/>
            <w:tcBorders>
              <w:top w:val="nil"/>
            </w:tcBorders>
          </w:tcPr>
          <w:p w14:paraId="27965AEF" w14:textId="77777777" w:rsidR="009C14B4" w:rsidRPr="00DA0ABA" w:rsidRDefault="009C14B4" w:rsidP="00646382">
            <w:pPr>
              <w:rPr>
                <w:rFonts w:ascii="Times New Roman" w:hAnsi="Times New Roman" w:cs="Times New Roman"/>
                <w:bCs/>
                <w:sz w:val="24"/>
                <w:szCs w:val="20"/>
              </w:rPr>
            </w:pPr>
            <w:r w:rsidRPr="00DA0ABA">
              <w:rPr>
                <w:rFonts w:ascii="Times New Roman" w:hAnsi="Times New Roman" w:cs="Times New Roman"/>
                <w:bCs/>
                <w:sz w:val="24"/>
                <w:szCs w:val="20"/>
              </w:rPr>
              <w:t>2. Сведения о заявителе:</w:t>
            </w:r>
          </w:p>
        </w:tc>
      </w:tr>
      <w:tr w:rsidR="009C14B4" w:rsidRPr="00DA0ABA" w14:paraId="6BE10BC9" w14:textId="77777777" w:rsidTr="00646382">
        <w:tc>
          <w:tcPr>
            <w:tcW w:w="9345" w:type="dxa"/>
          </w:tcPr>
          <w:p w14:paraId="6C4D4871" w14:textId="77777777" w:rsidR="009C14B4" w:rsidRPr="00DA0ABA" w:rsidRDefault="009C14B4" w:rsidP="00646382">
            <w:pPr>
              <w:rPr>
                <w:rFonts w:ascii="Times New Roman" w:hAnsi="Times New Roman" w:cs="Times New Roman"/>
                <w:bCs/>
                <w:sz w:val="24"/>
                <w:szCs w:val="20"/>
              </w:rPr>
            </w:pPr>
            <w:r w:rsidRPr="00DA0ABA">
              <w:rPr>
                <w:rFonts w:ascii="Times New Roman" w:hAnsi="Times New Roman" w:cs="Times New Roman"/>
                <w:bCs/>
                <w:sz w:val="24"/>
                <w:szCs w:val="20"/>
              </w:rPr>
              <w:tab/>
            </w:r>
          </w:p>
        </w:tc>
      </w:tr>
      <w:tr w:rsidR="009C14B4" w:rsidRPr="00DA0ABA" w14:paraId="6E2A4274" w14:textId="77777777" w:rsidTr="00646382">
        <w:tc>
          <w:tcPr>
            <w:tcW w:w="9345" w:type="dxa"/>
            <w:tcBorders>
              <w:bottom w:val="nil"/>
            </w:tcBorders>
          </w:tcPr>
          <w:p w14:paraId="338E1E39" w14:textId="77777777" w:rsidR="009C14B4" w:rsidRPr="00DA0ABA" w:rsidRDefault="009C14B4" w:rsidP="009C14B4">
            <w:pPr>
              <w:spacing w:after="100" w:afterAutospacing="1" w:line="240" w:lineRule="auto"/>
              <w:jc w:val="center"/>
              <w:rPr>
                <w:rFonts w:ascii="Times New Roman" w:hAnsi="Times New Roman" w:cs="Times New Roman"/>
                <w:bCs/>
                <w:sz w:val="24"/>
                <w:szCs w:val="20"/>
                <w:vertAlign w:val="superscript"/>
              </w:rPr>
            </w:pPr>
            <w:r w:rsidRPr="00DA0ABA">
              <w:rPr>
                <w:rFonts w:ascii="Times New Roman" w:hAnsi="Times New Roman" w:cs="Times New Roman"/>
                <w:bCs/>
                <w:sz w:val="24"/>
                <w:szCs w:val="20"/>
                <w:vertAlign w:val="superscript"/>
              </w:rPr>
              <w:t>фамилия, имя, отчество (последнее - при наличии), данные паспорта или иного документа, удостоверяющего личность, идентификационный номер налогоплательщика, страховой номер индивидуального лицевого счета</w:t>
            </w:r>
          </w:p>
        </w:tc>
      </w:tr>
      <w:tr w:rsidR="009C14B4" w:rsidRPr="00DA0ABA" w14:paraId="62D1C4C1" w14:textId="77777777" w:rsidTr="00646382">
        <w:tc>
          <w:tcPr>
            <w:tcW w:w="9345" w:type="dxa"/>
            <w:tcBorders>
              <w:top w:val="nil"/>
            </w:tcBorders>
          </w:tcPr>
          <w:p w14:paraId="66443C7F" w14:textId="77777777" w:rsidR="009C14B4" w:rsidRPr="00DA0ABA" w:rsidRDefault="009C14B4" w:rsidP="00646382">
            <w:pPr>
              <w:rPr>
                <w:rFonts w:ascii="Times New Roman" w:hAnsi="Times New Roman" w:cs="Times New Roman"/>
                <w:bCs/>
                <w:sz w:val="24"/>
                <w:szCs w:val="20"/>
              </w:rPr>
            </w:pPr>
            <w:r w:rsidRPr="00DA0ABA">
              <w:rPr>
                <w:rFonts w:ascii="Times New Roman" w:hAnsi="Times New Roman" w:cs="Times New Roman"/>
                <w:bCs/>
                <w:sz w:val="24"/>
                <w:szCs w:val="20"/>
              </w:rPr>
              <w:t>3. Контактные данные заявителя</w:t>
            </w:r>
          </w:p>
        </w:tc>
      </w:tr>
      <w:tr w:rsidR="009C14B4" w:rsidRPr="00DA0ABA" w14:paraId="5D0B76EC" w14:textId="77777777" w:rsidTr="00646382">
        <w:tc>
          <w:tcPr>
            <w:tcW w:w="9345" w:type="dxa"/>
          </w:tcPr>
          <w:p w14:paraId="2475FA2E" w14:textId="77777777" w:rsidR="009C14B4" w:rsidRPr="00DA0ABA" w:rsidRDefault="009C14B4" w:rsidP="00646382">
            <w:pPr>
              <w:rPr>
                <w:rFonts w:ascii="Times New Roman" w:hAnsi="Times New Roman" w:cs="Times New Roman"/>
                <w:bCs/>
                <w:sz w:val="24"/>
                <w:szCs w:val="20"/>
              </w:rPr>
            </w:pPr>
            <w:r w:rsidRPr="00DA0ABA">
              <w:rPr>
                <w:rFonts w:ascii="Times New Roman" w:hAnsi="Times New Roman" w:cs="Times New Roman"/>
                <w:bCs/>
                <w:sz w:val="24"/>
                <w:szCs w:val="20"/>
              </w:rPr>
              <w:t>Адрес регистрации по месту жительства:</w:t>
            </w:r>
          </w:p>
        </w:tc>
      </w:tr>
      <w:tr w:rsidR="009C14B4" w:rsidRPr="00DA0ABA" w14:paraId="35C2ADFA" w14:textId="77777777" w:rsidTr="00646382">
        <w:tc>
          <w:tcPr>
            <w:tcW w:w="9345" w:type="dxa"/>
          </w:tcPr>
          <w:p w14:paraId="1BDE2F20" w14:textId="77777777" w:rsidR="009C14B4" w:rsidRPr="00DA0ABA" w:rsidRDefault="009C14B4" w:rsidP="00646382">
            <w:pPr>
              <w:rPr>
                <w:rFonts w:ascii="Times New Roman" w:hAnsi="Times New Roman" w:cs="Times New Roman"/>
                <w:bCs/>
                <w:sz w:val="24"/>
                <w:szCs w:val="20"/>
              </w:rPr>
            </w:pPr>
          </w:p>
        </w:tc>
      </w:tr>
      <w:tr w:rsidR="009C14B4" w:rsidRPr="00DA0ABA" w14:paraId="732E549D" w14:textId="77777777" w:rsidTr="00646382">
        <w:tc>
          <w:tcPr>
            <w:tcW w:w="9345" w:type="dxa"/>
          </w:tcPr>
          <w:p w14:paraId="08991103" w14:textId="77777777" w:rsidR="009C14B4" w:rsidRPr="00DA0ABA" w:rsidRDefault="009C14B4" w:rsidP="00646382">
            <w:pPr>
              <w:rPr>
                <w:rFonts w:ascii="Times New Roman" w:hAnsi="Times New Roman" w:cs="Times New Roman"/>
                <w:bCs/>
                <w:sz w:val="24"/>
                <w:szCs w:val="20"/>
              </w:rPr>
            </w:pPr>
            <w:r w:rsidRPr="00DA0ABA">
              <w:rPr>
                <w:rFonts w:ascii="Times New Roman" w:hAnsi="Times New Roman" w:cs="Times New Roman"/>
                <w:bCs/>
                <w:sz w:val="24"/>
                <w:szCs w:val="20"/>
              </w:rPr>
              <w:t>Почтовый адрес:</w:t>
            </w:r>
          </w:p>
        </w:tc>
      </w:tr>
      <w:tr w:rsidR="009C14B4" w:rsidRPr="00DA0ABA" w14:paraId="2EEF0131" w14:textId="77777777" w:rsidTr="00646382">
        <w:tc>
          <w:tcPr>
            <w:tcW w:w="9345" w:type="dxa"/>
          </w:tcPr>
          <w:p w14:paraId="5370F189" w14:textId="77777777" w:rsidR="009C14B4" w:rsidRPr="00DA0ABA" w:rsidRDefault="009C14B4" w:rsidP="00646382">
            <w:pPr>
              <w:rPr>
                <w:rFonts w:ascii="Times New Roman" w:hAnsi="Times New Roman" w:cs="Times New Roman"/>
                <w:bCs/>
                <w:sz w:val="24"/>
                <w:szCs w:val="20"/>
              </w:rPr>
            </w:pPr>
          </w:p>
        </w:tc>
      </w:tr>
      <w:tr w:rsidR="009C14B4" w:rsidRPr="00DA0ABA" w14:paraId="7C31A63D" w14:textId="77777777" w:rsidTr="00646382">
        <w:tc>
          <w:tcPr>
            <w:tcW w:w="9345" w:type="dxa"/>
          </w:tcPr>
          <w:p w14:paraId="220D8846" w14:textId="77777777" w:rsidR="009C14B4" w:rsidRPr="00DA0ABA" w:rsidRDefault="009C14B4" w:rsidP="00646382">
            <w:pPr>
              <w:rPr>
                <w:rFonts w:ascii="Times New Roman" w:hAnsi="Times New Roman" w:cs="Times New Roman"/>
                <w:bCs/>
                <w:sz w:val="24"/>
                <w:szCs w:val="20"/>
              </w:rPr>
            </w:pPr>
            <w:r w:rsidRPr="00DA0ABA">
              <w:rPr>
                <w:rFonts w:ascii="Times New Roman" w:hAnsi="Times New Roman" w:cs="Times New Roman"/>
                <w:bCs/>
                <w:sz w:val="24"/>
                <w:szCs w:val="20"/>
              </w:rPr>
              <w:t>Контактный телефон:</w:t>
            </w:r>
          </w:p>
        </w:tc>
      </w:tr>
      <w:tr w:rsidR="009C14B4" w:rsidRPr="00DA0ABA" w14:paraId="40B68392" w14:textId="77777777" w:rsidTr="00646382">
        <w:tc>
          <w:tcPr>
            <w:tcW w:w="9345" w:type="dxa"/>
          </w:tcPr>
          <w:p w14:paraId="17C376F0" w14:textId="77777777" w:rsidR="009C14B4" w:rsidRPr="00DA0ABA" w:rsidRDefault="009C14B4" w:rsidP="00646382">
            <w:pPr>
              <w:rPr>
                <w:rFonts w:ascii="Times New Roman" w:hAnsi="Times New Roman" w:cs="Times New Roman"/>
                <w:bCs/>
                <w:sz w:val="24"/>
                <w:szCs w:val="20"/>
              </w:rPr>
            </w:pPr>
            <w:r w:rsidRPr="00DA0ABA">
              <w:rPr>
                <w:rFonts w:ascii="Times New Roman" w:hAnsi="Times New Roman" w:cs="Times New Roman"/>
                <w:bCs/>
                <w:sz w:val="24"/>
                <w:szCs w:val="20"/>
              </w:rPr>
              <w:t>Адрес электронной почты:</w:t>
            </w:r>
          </w:p>
        </w:tc>
      </w:tr>
      <w:tr w:rsidR="009C14B4" w:rsidRPr="00DA0ABA" w14:paraId="662D3BC9" w14:textId="77777777" w:rsidTr="00646382">
        <w:tc>
          <w:tcPr>
            <w:tcW w:w="9345" w:type="dxa"/>
            <w:tcBorders>
              <w:bottom w:val="nil"/>
            </w:tcBorders>
          </w:tcPr>
          <w:p w14:paraId="34E23C3A" w14:textId="77777777" w:rsidR="009C14B4" w:rsidRPr="00DA0ABA" w:rsidRDefault="009C14B4" w:rsidP="009C14B4">
            <w:pPr>
              <w:jc w:val="right"/>
              <w:rPr>
                <w:rFonts w:ascii="Times New Roman" w:hAnsi="Times New Roman" w:cs="Times New Roman"/>
                <w:bCs/>
                <w:sz w:val="24"/>
                <w:szCs w:val="20"/>
                <w:vertAlign w:val="superscript"/>
              </w:rPr>
            </w:pPr>
            <w:r w:rsidRPr="00DA0ABA">
              <w:rPr>
                <w:rFonts w:ascii="Times New Roman" w:hAnsi="Times New Roman" w:cs="Times New Roman"/>
                <w:bCs/>
                <w:sz w:val="24"/>
                <w:szCs w:val="20"/>
                <w:vertAlign w:val="superscript"/>
              </w:rPr>
              <w:t>адрес регистрации по месту жительства, почтовый адрес, контактный телефон, адрес электронной почты</w:t>
            </w:r>
          </w:p>
        </w:tc>
      </w:tr>
      <w:tr w:rsidR="009C14B4" w:rsidRPr="00DA0ABA" w14:paraId="7DDD1264" w14:textId="77777777" w:rsidTr="00646382">
        <w:tc>
          <w:tcPr>
            <w:tcW w:w="9345" w:type="dxa"/>
            <w:tcBorders>
              <w:top w:val="nil"/>
            </w:tcBorders>
          </w:tcPr>
          <w:p w14:paraId="705B6921" w14:textId="77777777" w:rsidR="009C14B4" w:rsidRPr="00DA0ABA" w:rsidRDefault="009C14B4" w:rsidP="00646382">
            <w:pPr>
              <w:rPr>
                <w:rFonts w:ascii="Times New Roman" w:hAnsi="Times New Roman" w:cs="Times New Roman"/>
                <w:bCs/>
                <w:sz w:val="24"/>
                <w:szCs w:val="20"/>
              </w:rPr>
            </w:pPr>
            <w:r w:rsidRPr="00DA0ABA">
              <w:rPr>
                <w:rFonts w:ascii="Times New Roman" w:hAnsi="Times New Roman" w:cs="Times New Roman"/>
                <w:bCs/>
                <w:sz w:val="24"/>
                <w:szCs w:val="20"/>
              </w:rPr>
              <w:t>4. Основания обращения с заявлением о подключении (технологическом присоединении)</w:t>
            </w:r>
          </w:p>
        </w:tc>
      </w:tr>
      <w:tr w:rsidR="009C14B4" w:rsidRPr="00DA0ABA" w14:paraId="1382564B" w14:textId="77777777" w:rsidTr="00646382">
        <w:tc>
          <w:tcPr>
            <w:tcW w:w="9345" w:type="dxa"/>
          </w:tcPr>
          <w:p w14:paraId="25178CD4" w14:textId="77777777" w:rsidR="009C14B4" w:rsidRPr="00DA0ABA" w:rsidRDefault="009C14B4" w:rsidP="00646382">
            <w:pPr>
              <w:rPr>
                <w:rFonts w:ascii="Times New Roman" w:hAnsi="Times New Roman" w:cs="Times New Roman"/>
                <w:bCs/>
                <w:sz w:val="24"/>
                <w:szCs w:val="20"/>
              </w:rPr>
            </w:pPr>
          </w:p>
        </w:tc>
      </w:tr>
      <w:tr w:rsidR="009C14B4" w:rsidRPr="00DA0ABA" w14:paraId="3625D72E" w14:textId="77777777" w:rsidTr="00646382">
        <w:tc>
          <w:tcPr>
            <w:tcW w:w="9345" w:type="dxa"/>
            <w:tcBorders>
              <w:bottom w:val="nil"/>
            </w:tcBorders>
          </w:tcPr>
          <w:p w14:paraId="0A353458" w14:textId="77777777" w:rsidR="009C14B4" w:rsidRPr="00DA0ABA" w:rsidRDefault="009C14B4" w:rsidP="009C14B4">
            <w:pPr>
              <w:spacing w:after="100" w:afterAutospacing="1" w:line="240" w:lineRule="auto"/>
              <w:jc w:val="center"/>
              <w:rPr>
                <w:rFonts w:ascii="Times New Roman" w:hAnsi="Times New Roman" w:cs="Times New Roman"/>
                <w:bCs/>
                <w:sz w:val="24"/>
                <w:szCs w:val="20"/>
                <w:vertAlign w:val="superscript"/>
              </w:rPr>
            </w:pPr>
            <w:r w:rsidRPr="00DA0ABA">
              <w:rPr>
                <w:rFonts w:ascii="Times New Roman" w:hAnsi="Times New Roman" w:cs="Times New Roman"/>
                <w:bCs/>
                <w:sz w:val="24"/>
                <w:szCs w:val="20"/>
                <w:vertAlign w:val="superscript"/>
              </w:rPr>
              <w:t>(указание, кем именно из перечня лиц, имеющих право обратиться с заявлением о подключении, является указанное лицо, а для правообладателя земельного участка также информация о праве лица на земельный участок, на который расположен подключаемый объект основания возникновения такого права)</w:t>
            </w:r>
          </w:p>
        </w:tc>
      </w:tr>
      <w:tr w:rsidR="009C14B4" w:rsidRPr="00DA0ABA" w14:paraId="3B8E2C6C" w14:textId="77777777" w:rsidTr="00646382">
        <w:tc>
          <w:tcPr>
            <w:tcW w:w="9345" w:type="dxa"/>
            <w:tcBorders>
              <w:top w:val="nil"/>
            </w:tcBorders>
          </w:tcPr>
          <w:p w14:paraId="64BCD6ED" w14:textId="77777777" w:rsidR="009C14B4" w:rsidRPr="00DA0ABA" w:rsidRDefault="009C14B4" w:rsidP="00646382">
            <w:pPr>
              <w:rPr>
                <w:rFonts w:ascii="Times New Roman" w:hAnsi="Times New Roman" w:cs="Times New Roman"/>
                <w:bCs/>
                <w:sz w:val="24"/>
                <w:szCs w:val="20"/>
              </w:rPr>
            </w:pPr>
            <w:r w:rsidRPr="00DA0ABA">
              <w:rPr>
                <w:rFonts w:ascii="Times New Roman" w:hAnsi="Times New Roman" w:cs="Times New Roman"/>
                <w:bCs/>
                <w:sz w:val="24"/>
                <w:szCs w:val="20"/>
              </w:rPr>
              <w:t>5. Наименование и местонахождение подключаемого объекта:</w:t>
            </w:r>
          </w:p>
        </w:tc>
      </w:tr>
      <w:tr w:rsidR="009C14B4" w:rsidRPr="00DA0ABA" w14:paraId="4F9BAC42" w14:textId="77777777" w:rsidTr="00646382">
        <w:tc>
          <w:tcPr>
            <w:tcW w:w="9345" w:type="dxa"/>
          </w:tcPr>
          <w:p w14:paraId="584AFB68" w14:textId="77777777" w:rsidR="009C14B4" w:rsidRPr="00DA0ABA" w:rsidRDefault="009C14B4" w:rsidP="00646382">
            <w:pPr>
              <w:rPr>
                <w:rFonts w:ascii="Times New Roman" w:hAnsi="Times New Roman" w:cs="Times New Roman"/>
                <w:bCs/>
                <w:sz w:val="24"/>
                <w:szCs w:val="20"/>
              </w:rPr>
            </w:pPr>
          </w:p>
        </w:tc>
      </w:tr>
      <w:tr w:rsidR="009C14B4" w:rsidRPr="00DA0ABA" w14:paraId="14CFC2D1" w14:textId="77777777" w:rsidTr="00646382">
        <w:tc>
          <w:tcPr>
            <w:tcW w:w="9345" w:type="dxa"/>
          </w:tcPr>
          <w:p w14:paraId="222C33E6" w14:textId="77777777" w:rsidR="009C14B4" w:rsidRPr="00DA0ABA" w:rsidRDefault="009C14B4" w:rsidP="00646382">
            <w:pPr>
              <w:rPr>
                <w:rFonts w:ascii="Times New Roman" w:hAnsi="Times New Roman" w:cs="Times New Roman"/>
                <w:bCs/>
                <w:sz w:val="24"/>
                <w:szCs w:val="20"/>
              </w:rPr>
            </w:pPr>
            <w:r w:rsidRPr="00DA0ABA">
              <w:rPr>
                <w:rFonts w:ascii="Times New Roman" w:hAnsi="Times New Roman" w:cs="Times New Roman"/>
                <w:bCs/>
                <w:sz w:val="24"/>
                <w:szCs w:val="20"/>
              </w:rPr>
              <w:t>6. Требуется подключение к:</w:t>
            </w:r>
          </w:p>
        </w:tc>
      </w:tr>
      <w:tr w:rsidR="009C14B4" w:rsidRPr="00DA0ABA" w14:paraId="7CEBE4A9" w14:textId="77777777" w:rsidTr="00646382">
        <w:tc>
          <w:tcPr>
            <w:tcW w:w="9345" w:type="dxa"/>
            <w:tcBorders>
              <w:bottom w:val="nil"/>
            </w:tcBorders>
          </w:tcPr>
          <w:p w14:paraId="0171919D" w14:textId="77777777" w:rsidR="009C14B4" w:rsidRPr="00DA0ABA" w:rsidRDefault="009C14B4" w:rsidP="009C14B4">
            <w:pPr>
              <w:jc w:val="right"/>
              <w:rPr>
                <w:rFonts w:ascii="Times New Roman" w:hAnsi="Times New Roman" w:cs="Times New Roman"/>
                <w:bCs/>
                <w:sz w:val="24"/>
                <w:szCs w:val="20"/>
                <w:vertAlign w:val="superscript"/>
              </w:rPr>
            </w:pPr>
            <w:r w:rsidRPr="00DA0ABA">
              <w:rPr>
                <w:rFonts w:ascii="Times New Roman" w:hAnsi="Times New Roman" w:cs="Times New Roman"/>
                <w:bCs/>
                <w:sz w:val="24"/>
                <w:szCs w:val="20"/>
                <w:vertAlign w:val="superscript"/>
              </w:rPr>
              <w:t>(централизованной системе холодного водоснабжения, водоотведения - указать нужное)</w:t>
            </w:r>
          </w:p>
        </w:tc>
      </w:tr>
      <w:tr w:rsidR="009C14B4" w:rsidRPr="00DA0ABA" w14:paraId="00425D6D" w14:textId="77777777" w:rsidTr="00646382">
        <w:tc>
          <w:tcPr>
            <w:tcW w:w="9345" w:type="dxa"/>
            <w:tcBorders>
              <w:top w:val="nil"/>
            </w:tcBorders>
          </w:tcPr>
          <w:p w14:paraId="00B0232E" w14:textId="77777777" w:rsidR="009C14B4" w:rsidRPr="00DA0ABA" w:rsidRDefault="009C14B4" w:rsidP="00646382">
            <w:pPr>
              <w:rPr>
                <w:rFonts w:ascii="Times New Roman" w:hAnsi="Times New Roman" w:cs="Times New Roman"/>
                <w:bCs/>
                <w:sz w:val="24"/>
                <w:szCs w:val="20"/>
              </w:rPr>
            </w:pPr>
            <w:r w:rsidRPr="00DA0ABA">
              <w:rPr>
                <w:rFonts w:ascii="Times New Roman" w:hAnsi="Times New Roman" w:cs="Times New Roman"/>
                <w:bCs/>
                <w:sz w:val="24"/>
                <w:szCs w:val="20"/>
              </w:rPr>
              <w:t>7. Необходимые виды ресурсов или услуг, планируемых к получению через централизованную систему:</w:t>
            </w:r>
          </w:p>
        </w:tc>
      </w:tr>
      <w:tr w:rsidR="009C14B4" w:rsidRPr="00DA0ABA" w14:paraId="5B6DCC49" w14:textId="77777777" w:rsidTr="00646382">
        <w:tc>
          <w:tcPr>
            <w:tcW w:w="9345" w:type="dxa"/>
          </w:tcPr>
          <w:p w14:paraId="0D06DD8B" w14:textId="77777777" w:rsidR="009C14B4" w:rsidRPr="00DA0ABA" w:rsidRDefault="009C14B4" w:rsidP="00646382">
            <w:pPr>
              <w:rPr>
                <w:rFonts w:ascii="Times New Roman" w:hAnsi="Times New Roman" w:cs="Times New Roman"/>
                <w:bCs/>
                <w:sz w:val="24"/>
                <w:szCs w:val="20"/>
              </w:rPr>
            </w:pPr>
          </w:p>
        </w:tc>
      </w:tr>
      <w:tr w:rsidR="009C14B4" w:rsidRPr="00DA0ABA" w14:paraId="09E7CDF0" w14:textId="77777777" w:rsidTr="00646382">
        <w:tc>
          <w:tcPr>
            <w:tcW w:w="9345" w:type="dxa"/>
            <w:tcBorders>
              <w:bottom w:val="nil"/>
            </w:tcBorders>
          </w:tcPr>
          <w:p w14:paraId="1E42F619" w14:textId="77777777" w:rsidR="009C14B4" w:rsidRPr="00DA0ABA" w:rsidRDefault="009C14B4" w:rsidP="009C14B4">
            <w:pPr>
              <w:jc w:val="center"/>
              <w:rPr>
                <w:rFonts w:ascii="Times New Roman" w:hAnsi="Times New Roman" w:cs="Times New Roman"/>
                <w:bCs/>
                <w:sz w:val="24"/>
                <w:szCs w:val="20"/>
                <w:vertAlign w:val="superscript"/>
              </w:rPr>
            </w:pPr>
            <w:r w:rsidRPr="00DA0ABA">
              <w:rPr>
                <w:rFonts w:ascii="Times New Roman" w:hAnsi="Times New Roman" w:cs="Times New Roman"/>
                <w:bCs/>
                <w:sz w:val="24"/>
                <w:szCs w:val="20"/>
                <w:vertAlign w:val="superscript"/>
              </w:rPr>
              <w:lastRenderedPageBreak/>
              <w:t>(получение питьевой, технической, сброс хозяйственно-бытовых, производственных вод), а также виды подключаемых сетей (при подключении к централизованной системе водопроводных и (или) канализационных сетей)</w:t>
            </w:r>
          </w:p>
        </w:tc>
      </w:tr>
      <w:tr w:rsidR="009C14B4" w:rsidRPr="00DA0ABA" w14:paraId="13E165FB" w14:textId="77777777" w:rsidTr="00646382">
        <w:tc>
          <w:tcPr>
            <w:tcW w:w="9345" w:type="dxa"/>
            <w:tcBorders>
              <w:top w:val="nil"/>
            </w:tcBorders>
          </w:tcPr>
          <w:p w14:paraId="1CD43426" w14:textId="77777777" w:rsidR="009C14B4" w:rsidRPr="00DA0ABA" w:rsidRDefault="009C14B4" w:rsidP="00646382">
            <w:pPr>
              <w:rPr>
                <w:rFonts w:ascii="Times New Roman" w:hAnsi="Times New Roman" w:cs="Times New Roman"/>
                <w:bCs/>
                <w:sz w:val="24"/>
                <w:szCs w:val="20"/>
              </w:rPr>
            </w:pPr>
            <w:r w:rsidRPr="00DA0ABA">
              <w:rPr>
                <w:rFonts w:ascii="Times New Roman" w:hAnsi="Times New Roman" w:cs="Times New Roman"/>
                <w:bCs/>
                <w:sz w:val="24"/>
                <w:szCs w:val="20"/>
              </w:rPr>
              <w:t>8. Основание для заключения договора о подключении:</w:t>
            </w:r>
          </w:p>
        </w:tc>
      </w:tr>
      <w:tr w:rsidR="009C14B4" w:rsidRPr="00DA0ABA" w14:paraId="54E1AA87" w14:textId="77777777" w:rsidTr="00646382">
        <w:tc>
          <w:tcPr>
            <w:tcW w:w="9345" w:type="dxa"/>
          </w:tcPr>
          <w:p w14:paraId="49120F4C" w14:textId="77777777" w:rsidR="009C14B4" w:rsidRPr="00DA0ABA" w:rsidRDefault="009C14B4" w:rsidP="00646382">
            <w:pPr>
              <w:rPr>
                <w:rFonts w:ascii="Times New Roman" w:hAnsi="Times New Roman" w:cs="Times New Roman"/>
                <w:bCs/>
                <w:sz w:val="24"/>
                <w:szCs w:val="20"/>
                <w:vertAlign w:val="superscript"/>
              </w:rPr>
            </w:pPr>
          </w:p>
        </w:tc>
      </w:tr>
      <w:tr w:rsidR="009C14B4" w:rsidRPr="00DA0ABA" w14:paraId="775F50CD" w14:textId="77777777" w:rsidTr="00646382">
        <w:tc>
          <w:tcPr>
            <w:tcW w:w="9345" w:type="dxa"/>
            <w:tcBorders>
              <w:bottom w:val="nil"/>
            </w:tcBorders>
          </w:tcPr>
          <w:p w14:paraId="7057E7AA" w14:textId="77777777" w:rsidR="009C14B4" w:rsidRPr="00DA0ABA" w:rsidRDefault="009C14B4" w:rsidP="009C14B4">
            <w:pPr>
              <w:spacing w:after="100" w:afterAutospacing="1" w:line="240" w:lineRule="auto"/>
              <w:jc w:val="center"/>
              <w:rPr>
                <w:rFonts w:ascii="Times New Roman" w:hAnsi="Times New Roman" w:cs="Times New Roman"/>
                <w:bCs/>
                <w:sz w:val="24"/>
                <w:szCs w:val="20"/>
                <w:vertAlign w:val="superscript"/>
              </w:rPr>
            </w:pPr>
            <w:r w:rsidRPr="00DA0ABA">
              <w:rPr>
                <w:rFonts w:ascii="Times New Roman" w:hAnsi="Times New Roman" w:cs="Times New Roman"/>
                <w:bCs/>
                <w:sz w:val="24"/>
                <w:szCs w:val="20"/>
                <w:vertAlign w:val="superscript"/>
              </w:rPr>
              <w:t>(необходимость подключения вновь создаваемого или созданного подключаемого объекта, не подключенного к централизованным системам холодного водоснабжения и (или) водоотведения, в том числе при перераспределении (уступке права на использование) высвобождаемой подключенной мощности (нагрузки), или необходимость увеличения подключенной мощности (нагрузки) ранее подключенного подключаемого объекта или реконструкции, модернизации или капитального ремонта ранее подключенного подключаемого объекта, при которых не осуществляется увеличение подключенной мощности (нагрузки) такого объекта, но требуется строительство(реконструкция, модернизация) объектов централизованных систем, холодного водоснабжения и (или) водоотведения) &lt;*&gt;</w:t>
            </w:r>
          </w:p>
        </w:tc>
      </w:tr>
      <w:tr w:rsidR="009C14B4" w:rsidRPr="00DA0ABA" w14:paraId="3ED6EB40" w14:textId="77777777" w:rsidTr="00646382">
        <w:tc>
          <w:tcPr>
            <w:tcW w:w="9345" w:type="dxa"/>
            <w:tcBorders>
              <w:top w:val="nil"/>
            </w:tcBorders>
          </w:tcPr>
          <w:p w14:paraId="1EABC5FB" w14:textId="77777777" w:rsidR="009C14B4" w:rsidRPr="00DA0ABA" w:rsidRDefault="009C14B4" w:rsidP="00646382">
            <w:pPr>
              <w:rPr>
                <w:rFonts w:ascii="Times New Roman" w:hAnsi="Times New Roman" w:cs="Times New Roman"/>
                <w:bCs/>
                <w:sz w:val="24"/>
                <w:szCs w:val="20"/>
              </w:rPr>
            </w:pPr>
            <w:r w:rsidRPr="00DA0ABA">
              <w:rPr>
                <w:rFonts w:ascii="Times New Roman" w:hAnsi="Times New Roman" w:cs="Times New Roman"/>
                <w:bCs/>
                <w:sz w:val="24"/>
                <w:szCs w:val="20"/>
              </w:rPr>
              <w:t>9. Характеристика земельного участка, на котором располагается подключаемый объект:</w:t>
            </w:r>
          </w:p>
        </w:tc>
      </w:tr>
      <w:tr w:rsidR="009C14B4" w:rsidRPr="00DA0ABA" w14:paraId="1E717193" w14:textId="77777777" w:rsidTr="00646382">
        <w:tc>
          <w:tcPr>
            <w:tcW w:w="9345" w:type="dxa"/>
          </w:tcPr>
          <w:p w14:paraId="560BD183" w14:textId="77777777" w:rsidR="009C14B4" w:rsidRPr="00DA0ABA" w:rsidRDefault="009C14B4" w:rsidP="00646382">
            <w:pPr>
              <w:rPr>
                <w:rFonts w:ascii="Times New Roman" w:hAnsi="Times New Roman" w:cs="Times New Roman"/>
                <w:bCs/>
                <w:sz w:val="24"/>
                <w:szCs w:val="20"/>
                <w:vertAlign w:val="superscript"/>
              </w:rPr>
            </w:pPr>
          </w:p>
        </w:tc>
      </w:tr>
      <w:tr w:rsidR="009C14B4" w:rsidRPr="00DA0ABA" w14:paraId="149937E8" w14:textId="77777777" w:rsidTr="00646382">
        <w:tc>
          <w:tcPr>
            <w:tcW w:w="9345" w:type="dxa"/>
            <w:tcBorders>
              <w:bottom w:val="nil"/>
            </w:tcBorders>
          </w:tcPr>
          <w:p w14:paraId="011EC5DC" w14:textId="77777777" w:rsidR="009C14B4" w:rsidRPr="00DA0ABA" w:rsidRDefault="009C14B4" w:rsidP="009C14B4">
            <w:pPr>
              <w:jc w:val="center"/>
              <w:rPr>
                <w:rFonts w:ascii="Times New Roman" w:hAnsi="Times New Roman" w:cs="Times New Roman"/>
                <w:bCs/>
                <w:sz w:val="24"/>
                <w:szCs w:val="20"/>
                <w:vertAlign w:val="superscript"/>
              </w:rPr>
            </w:pPr>
            <w:r w:rsidRPr="00DA0ABA">
              <w:rPr>
                <w:rFonts w:ascii="Times New Roman" w:hAnsi="Times New Roman" w:cs="Times New Roman"/>
                <w:bCs/>
                <w:sz w:val="24"/>
                <w:szCs w:val="20"/>
                <w:vertAlign w:val="superscript"/>
              </w:rPr>
              <w:t>(площадь, кадастровый номер, вид разрешенного использования)</w:t>
            </w:r>
          </w:p>
        </w:tc>
      </w:tr>
      <w:tr w:rsidR="009C14B4" w:rsidRPr="00DA0ABA" w14:paraId="59558105" w14:textId="77777777" w:rsidTr="009C14B4">
        <w:tc>
          <w:tcPr>
            <w:tcW w:w="9345" w:type="dxa"/>
            <w:tcBorders>
              <w:top w:val="nil"/>
              <w:bottom w:val="nil"/>
            </w:tcBorders>
          </w:tcPr>
          <w:p w14:paraId="55026E7C" w14:textId="77777777" w:rsidR="009C14B4" w:rsidRPr="00DA0ABA" w:rsidRDefault="009C14B4" w:rsidP="00646382">
            <w:pPr>
              <w:rPr>
                <w:rFonts w:ascii="Times New Roman" w:hAnsi="Times New Roman" w:cs="Times New Roman"/>
                <w:bCs/>
                <w:sz w:val="24"/>
                <w:szCs w:val="20"/>
              </w:rPr>
            </w:pPr>
            <w:r w:rsidRPr="00DA0ABA">
              <w:rPr>
                <w:rFonts w:ascii="Times New Roman" w:hAnsi="Times New Roman" w:cs="Times New Roman"/>
                <w:bCs/>
                <w:sz w:val="24"/>
                <w:szCs w:val="20"/>
              </w:rPr>
              <w:t>10. Общая подключаемая мощность (нагрузка), включая данные о подключаемой мощности (нагрузке) по каждому этапу ввода подключаемых объектов составляет для:</w:t>
            </w:r>
          </w:p>
        </w:tc>
      </w:tr>
      <w:tr w:rsidR="009C14B4" w:rsidRPr="00DA0ABA" w14:paraId="7A031BFB" w14:textId="77777777" w:rsidTr="009C14B4">
        <w:tc>
          <w:tcPr>
            <w:tcW w:w="9345" w:type="dxa"/>
            <w:tcBorders>
              <w:top w:val="nil"/>
              <w:bottom w:val="nil"/>
            </w:tcBorders>
          </w:tcPr>
          <w:p w14:paraId="4043899D" w14:textId="77777777" w:rsidR="009C14B4" w:rsidRPr="00DA0ABA" w:rsidRDefault="009C14B4" w:rsidP="00646382">
            <w:pPr>
              <w:rPr>
                <w:rFonts w:ascii="Times New Roman" w:hAnsi="Times New Roman" w:cs="Times New Roman"/>
                <w:bCs/>
                <w:sz w:val="24"/>
                <w:szCs w:val="20"/>
              </w:rPr>
            </w:pPr>
            <w:r w:rsidRPr="00DA0ABA">
              <w:rPr>
                <w:rFonts w:ascii="Times New Roman" w:hAnsi="Times New Roman" w:cs="Times New Roman"/>
                <w:bCs/>
                <w:sz w:val="24"/>
                <w:szCs w:val="20"/>
              </w:rPr>
              <w:t>потребления холодной воды _______л/с, __________________ куб.</w:t>
            </w:r>
            <w:r w:rsidRPr="00DA0ABA">
              <w:rPr>
                <w:rFonts w:ascii="Times New Roman" w:hAnsi="Times New Roman" w:cs="Times New Roman"/>
                <w:bCs/>
                <w:sz w:val="24"/>
                <w:szCs w:val="20"/>
                <w:vertAlign w:val="superscript"/>
              </w:rPr>
              <w:t xml:space="preserve"> м/час</w:t>
            </w:r>
            <w:r w:rsidRPr="00DA0ABA">
              <w:rPr>
                <w:bCs/>
                <w:sz w:val="24"/>
              </w:rPr>
              <w:t xml:space="preserve"> </w:t>
            </w:r>
            <w:r w:rsidRPr="00DA0ABA">
              <w:rPr>
                <w:rFonts w:ascii="Times New Roman" w:hAnsi="Times New Roman" w:cs="Times New Roman"/>
                <w:bCs/>
                <w:sz w:val="24"/>
                <w:szCs w:val="20"/>
              </w:rPr>
              <w:t xml:space="preserve">______ куб. </w:t>
            </w:r>
            <w:r w:rsidRPr="00DA0ABA">
              <w:rPr>
                <w:rFonts w:ascii="Times New Roman" w:hAnsi="Times New Roman" w:cs="Times New Roman"/>
                <w:bCs/>
                <w:sz w:val="24"/>
                <w:szCs w:val="20"/>
                <w:vertAlign w:val="superscript"/>
              </w:rPr>
              <w:t>м/сутки</w:t>
            </w:r>
          </w:p>
        </w:tc>
      </w:tr>
      <w:tr w:rsidR="009C14B4" w:rsidRPr="00DA0ABA" w14:paraId="3B151055" w14:textId="77777777" w:rsidTr="009C14B4">
        <w:tc>
          <w:tcPr>
            <w:tcW w:w="9345" w:type="dxa"/>
            <w:tcBorders>
              <w:top w:val="nil"/>
              <w:bottom w:val="nil"/>
            </w:tcBorders>
          </w:tcPr>
          <w:p w14:paraId="6455651E" w14:textId="77777777" w:rsidR="009C14B4" w:rsidRPr="00DA0ABA" w:rsidRDefault="009C14B4" w:rsidP="00646382">
            <w:pPr>
              <w:rPr>
                <w:rFonts w:ascii="Times New Roman" w:hAnsi="Times New Roman" w:cs="Times New Roman"/>
                <w:bCs/>
                <w:sz w:val="24"/>
                <w:szCs w:val="20"/>
              </w:rPr>
            </w:pPr>
            <w:r w:rsidRPr="00DA0ABA">
              <w:rPr>
                <w:rFonts w:ascii="Times New Roman" w:hAnsi="Times New Roman" w:cs="Times New Roman"/>
                <w:bCs/>
                <w:sz w:val="24"/>
                <w:szCs w:val="20"/>
              </w:rPr>
              <w:t>в том числе на нужды пожаротушения - наружного ____ л/сек, внутреннего ______л/сек.</w:t>
            </w:r>
          </w:p>
        </w:tc>
      </w:tr>
      <w:tr w:rsidR="009C14B4" w:rsidRPr="00DA0ABA" w14:paraId="1EC121A6" w14:textId="77777777" w:rsidTr="009C14B4">
        <w:tc>
          <w:tcPr>
            <w:tcW w:w="9345" w:type="dxa"/>
            <w:tcBorders>
              <w:top w:val="nil"/>
              <w:bottom w:val="nil"/>
            </w:tcBorders>
          </w:tcPr>
          <w:p w14:paraId="32205DF4" w14:textId="77777777" w:rsidR="009C14B4" w:rsidRPr="00DA0ABA" w:rsidRDefault="009C14B4" w:rsidP="00646382">
            <w:pPr>
              <w:rPr>
                <w:rFonts w:ascii="Times New Roman" w:hAnsi="Times New Roman" w:cs="Times New Roman"/>
                <w:bCs/>
                <w:sz w:val="24"/>
                <w:szCs w:val="20"/>
              </w:rPr>
            </w:pPr>
            <w:r w:rsidRPr="00DA0ABA">
              <w:rPr>
                <w:rFonts w:ascii="Times New Roman" w:hAnsi="Times New Roman" w:cs="Times New Roman"/>
                <w:bCs/>
                <w:sz w:val="24"/>
                <w:szCs w:val="20"/>
              </w:rPr>
              <w:t>(количество пожарных кранов ______ штук), автоматическое _______ л/сек.</w:t>
            </w:r>
          </w:p>
        </w:tc>
      </w:tr>
      <w:tr w:rsidR="009C14B4" w:rsidRPr="00DA0ABA" w14:paraId="68D65578" w14:textId="77777777" w:rsidTr="009C14B4">
        <w:tc>
          <w:tcPr>
            <w:tcW w:w="9345" w:type="dxa"/>
            <w:tcBorders>
              <w:top w:val="nil"/>
              <w:bottom w:val="nil"/>
            </w:tcBorders>
          </w:tcPr>
          <w:p w14:paraId="7234A622" w14:textId="77777777" w:rsidR="009C14B4" w:rsidRPr="00DA0ABA" w:rsidRDefault="009C14B4" w:rsidP="00646382">
            <w:pPr>
              <w:rPr>
                <w:rFonts w:ascii="Times New Roman" w:hAnsi="Times New Roman" w:cs="Times New Roman"/>
                <w:bCs/>
                <w:sz w:val="24"/>
                <w:szCs w:val="20"/>
              </w:rPr>
            </w:pPr>
            <w:r w:rsidRPr="00DA0ABA">
              <w:rPr>
                <w:rFonts w:ascii="Times New Roman" w:hAnsi="Times New Roman" w:cs="Times New Roman"/>
                <w:bCs/>
                <w:sz w:val="24"/>
                <w:szCs w:val="20"/>
              </w:rPr>
              <w:t xml:space="preserve">водоотведения _______ л/с, _______ куб. </w:t>
            </w:r>
            <w:r w:rsidRPr="00DA0ABA">
              <w:rPr>
                <w:rFonts w:ascii="Times New Roman" w:hAnsi="Times New Roman" w:cs="Times New Roman"/>
                <w:bCs/>
                <w:sz w:val="24"/>
                <w:szCs w:val="20"/>
                <w:vertAlign w:val="superscript"/>
              </w:rPr>
              <w:t>м/час</w:t>
            </w:r>
            <w:r w:rsidRPr="00DA0ABA">
              <w:rPr>
                <w:rFonts w:ascii="Times New Roman" w:hAnsi="Times New Roman" w:cs="Times New Roman"/>
                <w:bCs/>
                <w:sz w:val="24"/>
                <w:szCs w:val="20"/>
              </w:rPr>
              <w:t xml:space="preserve">, ______ куб. </w:t>
            </w:r>
            <w:r w:rsidRPr="00DA0ABA">
              <w:rPr>
                <w:rFonts w:ascii="Times New Roman" w:hAnsi="Times New Roman" w:cs="Times New Roman"/>
                <w:bCs/>
                <w:sz w:val="24"/>
                <w:szCs w:val="20"/>
                <w:vertAlign w:val="superscript"/>
              </w:rPr>
              <w:t>м/сутки.</w:t>
            </w:r>
          </w:p>
        </w:tc>
      </w:tr>
      <w:tr w:rsidR="009C14B4" w:rsidRPr="00DA0ABA" w14:paraId="0320792B" w14:textId="77777777" w:rsidTr="00646382">
        <w:tc>
          <w:tcPr>
            <w:tcW w:w="9345" w:type="dxa"/>
            <w:tcBorders>
              <w:top w:val="nil"/>
            </w:tcBorders>
          </w:tcPr>
          <w:p w14:paraId="0199C4D3" w14:textId="77777777" w:rsidR="009C14B4" w:rsidRPr="00DA0ABA" w:rsidRDefault="009C14B4" w:rsidP="00646382">
            <w:pPr>
              <w:rPr>
                <w:rFonts w:ascii="Times New Roman" w:hAnsi="Times New Roman" w:cs="Times New Roman"/>
                <w:bCs/>
                <w:sz w:val="24"/>
                <w:szCs w:val="20"/>
              </w:rPr>
            </w:pPr>
            <w:r w:rsidRPr="00DA0ABA">
              <w:rPr>
                <w:rFonts w:ascii="Times New Roman" w:hAnsi="Times New Roman" w:cs="Times New Roman"/>
                <w:bCs/>
                <w:sz w:val="24"/>
                <w:szCs w:val="20"/>
              </w:rPr>
              <w:t>11. Информация о предельных параметрах разрешенного строительства (реконструкции) подключаемого объекта:</w:t>
            </w:r>
          </w:p>
        </w:tc>
      </w:tr>
      <w:tr w:rsidR="009C14B4" w:rsidRPr="00DA0ABA" w14:paraId="7F6DB632" w14:textId="77777777" w:rsidTr="00646382">
        <w:tc>
          <w:tcPr>
            <w:tcW w:w="9345" w:type="dxa"/>
          </w:tcPr>
          <w:p w14:paraId="0FD5280A" w14:textId="77777777" w:rsidR="009C14B4" w:rsidRPr="00DA0ABA" w:rsidRDefault="009C14B4" w:rsidP="00646382">
            <w:pPr>
              <w:rPr>
                <w:rFonts w:ascii="Times New Roman" w:hAnsi="Times New Roman" w:cs="Times New Roman"/>
                <w:bCs/>
                <w:sz w:val="24"/>
                <w:szCs w:val="20"/>
                <w:vertAlign w:val="superscript"/>
              </w:rPr>
            </w:pPr>
          </w:p>
        </w:tc>
      </w:tr>
      <w:tr w:rsidR="009C14B4" w:rsidRPr="00DA0ABA" w14:paraId="518D91C2" w14:textId="77777777" w:rsidTr="00646382">
        <w:tc>
          <w:tcPr>
            <w:tcW w:w="9345" w:type="dxa"/>
            <w:tcBorders>
              <w:bottom w:val="nil"/>
            </w:tcBorders>
          </w:tcPr>
          <w:p w14:paraId="2EF39450" w14:textId="77777777" w:rsidR="009C14B4" w:rsidRPr="00DA0ABA" w:rsidRDefault="009C14B4" w:rsidP="009C14B4">
            <w:pPr>
              <w:jc w:val="center"/>
              <w:rPr>
                <w:rFonts w:ascii="Times New Roman" w:hAnsi="Times New Roman" w:cs="Times New Roman"/>
                <w:bCs/>
                <w:sz w:val="24"/>
                <w:szCs w:val="20"/>
                <w:vertAlign w:val="superscript"/>
              </w:rPr>
            </w:pPr>
            <w:r w:rsidRPr="00DA0ABA">
              <w:rPr>
                <w:rFonts w:ascii="Times New Roman" w:hAnsi="Times New Roman" w:cs="Times New Roman"/>
                <w:bCs/>
                <w:sz w:val="24"/>
                <w:szCs w:val="20"/>
                <w:vertAlign w:val="superscript"/>
              </w:rPr>
              <w:t>(высота объекта, этажность, протяженность и диаметр сети)</w:t>
            </w:r>
          </w:p>
        </w:tc>
      </w:tr>
      <w:tr w:rsidR="009C14B4" w:rsidRPr="00DA0ABA" w14:paraId="712A4095" w14:textId="77777777" w:rsidTr="00646382">
        <w:tc>
          <w:tcPr>
            <w:tcW w:w="9345" w:type="dxa"/>
            <w:tcBorders>
              <w:top w:val="nil"/>
            </w:tcBorders>
          </w:tcPr>
          <w:p w14:paraId="3F1DB15E" w14:textId="77777777" w:rsidR="009C14B4" w:rsidRPr="00DA0ABA" w:rsidRDefault="009C14B4" w:rsidP="00646382">
            <w:pPr>
              <w:rPr>
                <w:rFonts w:ascii="Times New Roman" w:hAnsi="Times New Roman" w:cs="Times New Roman"/>
                <w:bCs/>
                <w:sz w:val="24"/>
                <w:szCs w:val="20"/>
              </w:rPr>
            </w:pPr>
            <w:r w:rsidRPr="00DA0ABA">
              <w:rPr>
                <w:rFonts w:ascii="Times New Roman" w:hAnsi="Times New Roman" w:cs="Times New Roman"/>
                <w:bCs/>
                <w:sz w:val="24"/>
                <w:szCs w:val="20"/>
              </w:rPr>
              <w:t>12. Технические параметры подключаемого объекта:</w:t>
            </w:r>
          </w:p>
        </w:tc>
      </w:tr>
      <w:tr w:rsidR="009C14B4" w:rsidRPr="00DA0ABA" w14:paraId="7DFC136B" w14:textId="77777777" w:rsidTr="00646382">
        <w:tc>
          <w:tcPr>
            <w:tcW w:w="9345" w:type="dxa"/>
          </w:tcPr>
          <w:p w14:paraId="7CFC815F" w14:textId="77777777" w:rsidR="009C14B4" w:rsidRPr="00DA0ABA" w:rsidRDefault="009C14B4" w:rsidP="00646382">
            <w:pPr>
              <w:rPr>
                <w:rFonts w:ascii="Times New Roman" w:hAnsi="Times New Roman" w:cs="Times New Roman"/>
                <w:bCs/>
                <w:sz w:val="24"/>
                <w:szCs w:val="20"/>
                <w:vertAlign w:val="superscript"/>
              </w:rPr>
            </w:pPr>
          </w:p>
        </w:tc>
      </w:tr>
      <w:tr w:rsidR="009C14B4" w:rsidRPr="00DA0ABA" w14:paraId="7331F9AF" w14:textId="77777777" w:rsidTr="00646382">
        <w:tc>
          <w:tcPr>
            <w:tcW w:w="9345" w:type="dxa"/>
            <w:tcBorders>
              <w:bottom w:val="nil"/>
            </w:tcBorders>
          </w:tcPr>
          <w:p w14:paraId="4A81DE17" w14:textId="77777777" w:rsidR="009C14B4" w:rsidRPr="00DA0ABA" w:rsidRDefault="009C14B4" w:rsidP="009C14B4">
            <w:pPr>
              <w:jc w:val="center"/>
              <w:rPr>
                <w:rFonts w:ascii="Times New Roman" w:hAnsi="Times New Roman" w:cs="Times New Roman"/>
                <w:bCs/>
                <w:sz w:val="24"/>
                <w:szCs w:val="20"/>
                <w:vertAlign w:val="superscript"/>
              </w:rPr>
            </w:pPr>
            <w:r w:rsidRPr="00DA0ABA">
              <w:rPr>
                <w:rFonts w:ascii="Times New Roman" w:hAnsi="Times New Roman" w:cs="Times New Roman"/>
                <w:bCs/>
                <w:sz w:val="24"/>
                <w:szCs w:val="20"/>
                <w:vertAlign w:val="superscript"/>
              </w:rPr>
              <w:t>(назначение объекта, высота и этажность здания, строения, сооружения, протяженность и диаметр сети)</w:t>
            </w:r>
          </w:p>
        </w:tc>
      </w:tr>
      <w:tr w:rsidR="009C14B4" w:rsidRPr="00DA0ABA" w14:paraId="68A9FD58" w14:textId="77777777" w:rsidTr="00646382">
        <w:tc>
          <w:tcPr>
            <w:tcW w:w="9345" w:type="dxa"/>
            <w:tcBorders>
              <w:top w:val="nil"/>
            </w:tcBorders>
          </w:tcPr>
          <w:p w14:paraId="5F44ACE7" w14:textId="77777777" w:rsidR="009C14B4" w:rsidRPr="00DA0ABA" w:rsidRDefault="009C14B4" w:rsidP="00646382">
            <w:pPr>
              <w:rPr>
                <w:rFonts w:ascii="Times New Roman" w:hAnsi="Times New Roman" w:cs="Times New Roman"/>
                <w:bCs/>
                <w:sz w:val="24"/>
                <w:szCs w:val="20"/>
              </w:rPr>
            </w:pPr>
            <w:r w:rsidRPr="00DA0ABA">
              <w:rPr>
                <w:rFonts w:ascii="Times New Roman" w:hAnsi="Times New Roman" w:cs="Times New Roman"/>
                <w:bCs/>
                <w:sz w:val="24"/>
                <w:szCs w:val="20"/>
              </w:rPr>
              <w:t>13. Расположение средств измерений и приборов учета холодной воды и сточных вод (при их наличии):</w:t>
            </w:r>
          </w:p>
        </w:tc>
      </w:tr>
      <w:tr w:rsidR="009C14B4" w:rsidRPr="00DA0ABA" w14:paraId="4EFCA858" w14:textId="77777777" w:rsidTr="00646382">
        <w:tc>
          <w:tcPr>
            <w:tcW w:w="9345" w:type="dxa"/>
          </w:tcPr>
          <w:p w14:paraId="5C691A98" w14:textId="77777777" w:rsidR="009C14B4" w:rsidRPr="00DA0ABA" w:rsidRDefault="009C14B4" w:rsidP="00646382">
            <w:pPr>
              <w:rPr>
                <w:rFonts w:ascii="Times New Roman" w:hAnsi="Times New Roman" w:cs="Times New Roman"/>
                <w:bCs/>
                <w:sz w:val="24"/>
                <w:szCs w:val="20"/>
              </w:rPr>
            </w:pPr>
            <w:r w:rsidRPr="00DA0ABA">
              <w:rPr>
                <w:rFonts w:ascii="Times New Roman" w:hAnsi="Times New Roman" w:cs="Times New Roman"/>
                <w:bCs/>
                <w:sz w:val="24"/>
                <w:szCs w:val="20"/>
              </w:rPr>
              <w:t>14. При подключении к централизованной системе водоотведения - наличие иных</w:t>
            </w:r>
          </w:p>
          <w:p w14:paraId="472E1C33" w14:textId="77777777" w:rsidR="009C14B4" w:rsidRPr="00DA0ABA" w:rsidRDefault="009C14B4" w:rsidP="00646382">
            <w:pPr>
              <w:rPr>
                <w:rFonts w:ascii="Times New Roman" w:hAnsi="Times New Roman" w:cs="Times New Roman"/>
                <w:bCs/>
                <w:sz w:val="24"/>
                <w:szCs w:val="20"/>
                <w:vertAlign w:val="superscript"/>
              </w:rPr>
            </w:pPr>
            <w:r w:rsidRPr="00DA0ABA">
              <w:rPr>
                <w:rFonts w:ascii="Times New Roman" w:hAnsi="Times New Roman" w:cs="Times New Roman"/>
                <w:bCs/>
                <w:sz w:val="24"/>
                <w:szCs w:val="20"/>
              </w:rPr>
              <w:t>источников водоснабжения, кроме централизованных систем холодного водоснабжения с указанием объемов горячей и холодной воды, получаемой из таких иных источников водоснабжения:</w:t>
            </w:r>
          </w:p>
        </w:tc>
      </w:tr>
      <w:tr w:rsidR="009C14B4" w:rsidRPr="00DA0ABA" w14:paraId="34B28BA2" w14:textId="77777777" w:rsidTr="00646382">
        <w:tc>
          <w:tcPr>
            <w:tcW w:w="9345" w:type="dxa"/>
          </w:tcPr>
          <w:p w14:paraId="4DD30D50" w14:textId="77777777" w:rsidR="009C14B4" w:rsidRPr="00DA0ABA" w:rsidRDefault="009C14B4" w:rsidP="00646382">
            <w:pPr>
              <w:rPr>
                <w:rFonts w:ascii="Times New Roman" w:hAnsi="Times New Roman" w:cs="Times New Roman"/>
                <w:bCs/>
                <w:sz w:val="24"/>
                <w:szCs w:val="20"/>
              </w:rPr>
            </w:pPr>
            <w:r w:rsidRPr="00DA0ABA">
              <w:rPr>
                <w:rFonts w:ascii="Times New Roman" w:hAnsi="Times New Roman" w:cs="Times New Roman"/>
                <w:bCs/>
                <w:sz w:val="24"/>
                <w:szCs w:val="20"/>
              </w:rPr>
              <w:t>15. Номер и дата выдачи технических условий (в случае их получения до заключения договора о подключении):</w:t>
            </w:r>
          </w:p>
        </w:tc>
      </w:tr>
      <w:tr w:rsidR="009C14B4" w:rsidRPr="00DA0ABA" w14:paraId="5CF0807A" w14:textId="77777777" w:rsidTr="00646382">
        <w:tc>
          <w:tcPr>
            <w:tcW w:w="9345" w:type="dxa"/>
          </w:tcPr>
          <w:p w14:paraId="40A389F6" w14:textId="77777777" w:rsidR="009C14B4" w:rsidRPr="00DA0ABA" w:rsidRDefault="009C14B4" w:rsidP="00646382">
            <w:pPr>
              <w:rPr>
                <w:rFonts w:ascii="Times New Roman" w:hAnsi="Times New Roman" w:cs="Times New Roman"/>
                <w:bCs/>
                <w:sz w:val="24"/>
                <w:szCs w:val="20"/>
              </w:rPr>
            </w:pPr>
            <w:r w:rsidRPr="00DA0ABA">
              <w:rPr>
                <w:rFonts w:ascii="Times New Roman" w:hAnsi="Times New Roman" w:cs="Times New Roman"/>
                <w:bCs/>
                <w:sz w:val="24"/>
                <w:szCs w:val="20"/>
              </w:rPr>
              <w:t>16. Информация о планируемых сроках строительства (реконструкции, модернизации) и ввода в эксплуатацию строящегося (реконструируемого, модернизируемого) подключаемого объекта:</w:t>
            </w:r>
          </w:p>
        </w:tc>
      </w:tr>
      <w:tr w:rsidR="009C14B4" w:rsidRPr="00DA0ABA" w14:paraId="1C91C742" w14:textId="77777777" w:rsidTr="00646382">
        <w:tc>
          <w:tcPr>
            <w:tcW w:w="9345" w:type="dxa"/>
            <w:tcBorders>
              <w:bottom w:val="single" w:sz="4" w:space="0" w:color="auto"/>
            </w:tcBorders>
          </w:tcPr>
          <w:p w14:paraId="117DA78F" w14:textId="77777777" w:rsidR="009C14B4" w:rsidRPr="00DA0ABA" w:rsidRDefault="009C14B4" w:rsidP="00646382">
            <w:pPr>
              <w:rPr>
                <w:rFonts w:ascii="Times New Roman" w:hAnsi="Times New Roman" w:cs="Times New Roman"/>
                <w:bCs/>
                <w:sz w:val="24"/>
                <w:szCs w:val="20"/>
              </w:rPr>
            </w:pPr>
            <w:r w:rsidRPr="00DA0ABA">
              <w:rPr>
                <w:rFonts w:ascii="Times New Roman" w:hAnsi="Times New Roman" w:cs="Times New Roman"/>
                <w:bCs/>
                <w:sz w:val="24"/>
                <w:szCs w:val="20"/>
              </w:rPr>
              <w:lastRenderedPageBreak/>
              <w:t>17. Результаты рассмотрения запроса прошу направить (выбрать один из способов уведомления):</w:t>
            </w:r>
          </w:p>
        </w:tc>
      </w:tr>
      <w:tr w:rsidR="009C14B4" w:rsidRPr="00DA0ABA" w14:paraId="5592FD00" w14:textId="77777777" w:rsidTr="00646382">
        <w:tc>
          <w:tcPr>
            <w:tcW w:w="9345" w:type="dxa"/>
            <w:tcBorders>
              <w:bottom w:val="nil"/>
            </w:tcBorders>
          </w:tcPr>
          <w:p w14:paraId="1F95EC32" w14:textId="77777777" w:rsidR="009C14B4" w:rsidRPr="00DA0ABA" w:rsidRDefault="009C14B4" w:rsidP="009C14B4">
            <w:pPr>
              <w:jc w:val="center"/>
              <w:rPr>
                <w:rFonts w:ascii="Times New Roman" w:hAnsi="Times New Roman" w:cs="Times New Roman"/>
                <w:bCs/>
                <w:sz w:val="24"/>
                <w:szCs w:val="20"/>
                <w:vertAlign w:val="superscript"/>
              </w:rPr>
            </w:pPr>
            <w:r w:rsidRPr="00DA0ABA">
              <w:rPr>
                <w:rFonts w:ascii="Times New Roman" w:hAnsi="Times New Roman" w:cs="Times New Roman"/>
                <w:bCs/>
                <w:sz w:val="24"/>
                <w:szCs w:val="20"/>
                <w:vertAlign w:val="superscript"/>
              </w:rPr>
              <w:t>(на адрес электронной почты, письмом посредством почтовой связи по адресу, иной способ)</w:t>
            </w:r>
          </w:p>
        </w:tc>
      </w:tr>
    </w:tbl>
    <w:p w14:paraId="0300C3BE" w14:textId="752A96D1" w:rsidR="009C14B4" w:rsidRPr="00DA0ABA" w:rsidRDefault="00DB17FE" w:rsidP="009C14B4">
      <w:pPr>
        <w:rPr>
          <w:rFonts w:ascii="Times New Roman" w:hAnsi="Times New Roman" w:cs="Times New Roman"/>
          <w:bCs/>
          <w:sz w:val="20"/>
          <w:szCs w:val="20"/>
        </w:rPr>
      </w:pPr>
      <w:r w:rsidRPr="0051625B">
        <w:rPr>
          <w:rFonts w:ascii="Times New Roman" w:eastAsia="Calibri" w:hAnsi="Times New Roman" w:cs="Times New Roman"/>
          <w:color w:val="000000"/>
          <w:sz w:val="16"/>
          <w:szCs w:val="16"/>
        </w:rPr>
        <w:t>Подписывая нижеследующее, Ф.И.О. (паспортные данные) выражаю согласие на осуществление МУП «</w:t>
      </w:r>
      <w:proofErr w:type="spellStart"/>
      <w:r w:rsidRPr="0051625B">
        <w:rPr>
          <w:rFonts w:ascii="Times New Roman" w:eastAsia="Calibri" w:hAnsi="Times New Roman" w:cs="Times New Roman"/>
          <w:color w:val="000000"/>
          <w:sz w:val="16"/>
          <w:szCs w:val="16"/>
        </w:rPr>
        <w:t>Водаканал</w:t>
      </w:r>
      <w:proofErr w:type="spellEnd"/>
      <w:r w:rsidRPr="0051625B">
        <w:rPr>
          <w:rFonts w:ascii="Times New Roman" w:eastAsia="Calibri" w:hAnsi="Times New Roman" w:cs="Times New Roman"/>
          <w:color w:val="000000"/>
          <w:sz w:val="16"/>
          <w:szCs w:val="16"/>
        </w:rPr>
        <w:t xml:space="preserve"> Петушинского района»: 601143, Владимирская область, город Петушки, ул. Ленина, д.96.) проверки и обработки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с использованием средств автоматизации и/или без использования таких средств моих персональных данных, указанных в настоящей Заявке в соответствии с требованиями Федерального закона от 27.07.2006 г. № 152-ФЗ «О персональных данных». Настоящее согласие может быть мною отозвано при предоставлении в МУП «</w:t>
      </w:r>
      <w:proofErr w:type="spellStart"/>
      <w:r w:rsidRPr="0051625B">
        <w:rPr>
          <w:rFonts w:ascii="Times New Roman" w:eastAsia="Calibri" w:hAnsi="Times New Roman" w:cs="Times New Roman"/>
          <w:color w:val="000000"/>
          <w:sz w:val="16"/>
          <w:szCs w:val="16"/>
        </w:rPr>
        <w:t>Водаканал</w:t>
      </w:r>
      <w:proofErr w:type="spellEnd"/>
      <w:r w:rsidRPr="0051625B">
        <w:rPr>
          <w:rFonts w:ascii="Times New Roman" w:eastAsia="Calibri" w:hAnsi="Times New Roman" w:cs="Times New Roman"/>
          <w:color w:val="000000"/>
          <w:sz w:val="16"/>
          <w:szCs w:val="16"/>
        </w:rPr>
        <w:t xml:space="preserve"> Петушинского района» заявления в простой письменной форме в соответствии с требованиями действующего законодательства.</w:t>
      </w:r>
    </w:p>
    <w:tbl>
      <w:tblPr>
        <w:tblpPr w:leftFromText="180" w:rightFromText="180" w:vertAnchor="text" w:horzAnchor="margin" w:tblpY="282"/>
        <w:tblW w:w="0" w:type="auto"/>
        <w:tblLook w:val="04A0" w:firstRow="1" w:lastRow="0" w:firstColumn="1" w:lastColumn="0" w:noHBand="0" w:noVBand="1"/>
      </w:tblPr>
      <w:tblGrid>
        <w:gridCol w:w="4672"/>
        <w:gridCol w:w="4673"/>
      </w:tblGrid>
      <w:tr w:rsidR="009C14B4" w:rsidRPr="00DA0ABA" w14:paraId="5031DB3C" w14:textId="77777777" w:rsidTr="00646382">
        <w:tc>
          <w:tcPr>
            <w:tcW w:w="4672" w:type="dxa"/>
          </w:tcPr>
          <w:p w14:paraId="4F62023A" w14:textId="77777777" w:rsidR="009C14B4" w:rsidRPr="00DA0ABA" w:rsidRDefault="009C14B4" w:rsidP="00646382">
            <w:pPr>
              <w:rPr>
                <w:rFonts w:ascii="Times New Roman" w:hAnsi="Times New Roman" w:cs="Times New Roman"/>
                <w:bCs/>
                <w:sz w:val="24"/>
                <w:szCs w:val="24"/>
              </w:rPr>
            </w:pPr>
            <w:r w:rsidRPr="00DA0ABA">
              <w:rPr>
                <w:rFonts w:ascii="Times New Roman" w:hAnsi="Times New Roman" w:cs="Times New Roman"/>
                <w:bCs/>
                <w:sz w:val="24"/>
                <w:szCs w:val="24"/>
              </w:rPr>
              <w:t>___</w:t>
            </w:r>
            <w:proofErr w:type="gramStart"/>
            <w:r w:rsidRPr="00DA0ABA">
              <w:rPr>
                <w:rFonts w:ascii="Times New Roman" w:hAnsi="Times New Roman" w:cs="Times New Roman"/>
                <w:bCs/>
                <w:sz w:val="24"/>
                <w:szCs w:val="24"/>
              </w:rPr>
              <w:t>_._</w:t>
            </w:r>
            <w:proofErr w:type="gramEnd"/>
            <w:r w:rsidRPr="00DA0ABA">
              <w:rPr>
                <w:rFonts w:ascii="Times New Roman" w:hAnsi="Times New Roman" w:cs="Times New Roman"/>
                <w:bCs/>
                <w:sz w:val="24"/>
                <w:szCs w:val="24"/>
              </w:rPr>
              <w:t>_____.202__г.</w:t>
            </w:r>
          </w:p>
        </w:tc>
        <w:tc>
          <w:tcPr>
            <w:tcW w:w="4673" w:type="dxa"/>
          </w:tcPr>
          <w:p w14:paraId="7DFC395F" w14:textId="77777777" w:rsidR="009C14B4" w:rsidRPr="00DA0ABA" w:rsidRDefault="009C14B4" w:rsidP="00646382">
            <w:pPr>
              <w:rPr>
                <w:rFonts w:ascii="Times New Roman" w:hAnsi="Times New Roman" w:cs="Times New Roman"/>
                <w:bCs/>
                <w:sz w:val="24"/>
                <w:szCs w:val="24"/>
              </w:rPr>
            </w:pPr>
            <w:r w:rsidRPr="00DA0ABA">
              <w:rPr>
                <w:rFonts w:ascii="Times New Roman" w:hAnsi="Times New Roman" w:cs="Times New Roman"/>
                <w:bCs/>
                <w:sz w:val="24"/>
                <w:szCs w:val="24"/>
              </w:rPr>
              <w:t>________________/________________/</w:t>
            </w:r>
          </w:p>
        </w:tc>
      </w:tr>
      <w:tr w:rsidR="009C14B4" w:rsidRPr="00DA0ABA" w14:paraId="4AAB593C" w14:textId="77777777" w:rsidTr="00646382">
        <w:trPr>
          <w:trHeight w:val="288"/>
        </w:trPr>
        <w:tc>
          <w:tcPr>
            <w:tcW w:w="4672" w:type="dxa"/>
          </w:tcPr>
          <w:p w14:paraId="23B47207" w14:textId="77777777" w:rsidR="009C14B4" w:rsidRPr="00DA0ABA" w:rsidRDefault="009C14B4" w:rsidP="00646382">
            <w:pPr>
              <w:rPr>
                <w:rFonts w:ascii="Times New Roman" w:hAnsi="Times New Roman" w:cs="Times New Roman"/>
                <w:bCs/>
                <w:sz w:val="24"/>
                <w:szCs w:val="24"/>
                <w:vertAlign w:val="superscript"/>
              </w:rPr>
            </w:pPr>
            <w:r w:rsidRPr="00DA0ABA">
              <w:rPr>
                <w:rFonts w:ascii="Times New Roman" w:hAnsi="Times New Roman" w:cs="Times New Roman"/>
                <w:bCs/>
                <w:sz w:val="24"/>
                <w:szCs w:val="24"/>
                <w:vertAlign w:val="superscript"/>
              </w:rPr>
              <w:t xml:space="preserve">              дата</w:t>
            </w:r>
          </w:p>
        </w:tc>
        <w:tc>
          <w:tcPr>
            <w:tcW w:w="4673" w:type="dxa"/>
          </w:tcPr>
          <w:p w14:paraId="5C87393A" w14:textId="77777777" w:rsidR="009C14B4" w:rsidRPr="00DA0ABA" w:rsidRDefault="009C14B4" w:rsidP="00646382">
            <w:pPr>
              <w:rPr>
                <w:rFonts w:ascii="Times New Roman" w:hAnsi="Times New Roman" w:cs="Times New Roman"/>
                <w:bCs/>
                <w:sz w:val="24"/>
                <w:szCs w:val="24"/>
                <w:vertAlign w:val="superscript"/>
              </w:rPr>
            </w:pPr>
            <w:r w:rsidRPr="00DA0ABA">
              <w:rPr>
                <w:rFonts w:ascii="Times New Roman" w:hAnsi="Times New Roman" w:cs="Times New Roman"/>
                <w:bCs/>
                <w:sz w:val="24"/>
                <w:szCs w:val="24"/>
                <w:vertAlign w:val="superscript"/>
              </w:rPr>
              <w:t>подпись, расшифровка подписи</w:t>
            </w:r>
          </w:p>
        </w:tc>
      </w:tr>
    </w:tbl>
    <w:p w14:paraId="2A8B339B" w14:textId="77777777" w:rsidR="009C14B4" w:rsidRPr="00DA0ABA" w:rsidRDefault="009C14B4" w:rsidP="009C14B4">
      <w:pPr>
        <w:rPr>
          <w:rFonts w:ascii="Times New Roman" w:hAnsi="Times New Roman" w:cs="Times New Roman"/>
          <w:bCs/>
          <w:sz w:val="20"/>
          <w:szCs w:val="20"/>
        </w:rPr>
      </w:pPr>
    </w:p>
    <w:p w14:paraId="06D695A5" w14:textId="77777777" w:rsidR="009C14B4" w:rsidRPr="00DA0ABA" w:rsidRDefault="009C14B4" w:rsidP="009C14B4">
      <w:pPr>
        <w:rPr>
          <w:rFonts w:ascii="Times New Roman" w:hAnsi="Times New Roman" w:cs="Times New Roman"/>
          <w:bCs/>
          <w:sz w:val="16"/>
          <w:szCs w:val="16"/>
        </w:rPr>
      </w:pPr>
      <w:r w:rsidRPr="00DA0ABA">
        <w:rPr>
          <w:rFonts w:ascii="Times New Roman" w:hAnsi="Times New Roman" w:cs="Times New Roman"/>
          <w:bCs/>
          <w:sz w:val="16"/>
          <w:szCs w:val="16"/>
        </w:rPr>
        <w:t>&lt;*&gt; При подаче заявления о подключении исполнителем смежному владельцу в целях подключения подключаемого объекта заявителя через объекты централизованных систем холодного водоснабжения и (или) водоотведения, принадлежащие на праве собственности или на ином законном основании смежному владельцу, а также при подаче заявления о подключении исполнителем, не являющемся гарантирующей организацией, гарантирующей организации в целях увеличения подключенной мощности (нагрузки) объектов централизованных систем холодного водоснабжения и (или) водоотведения, принадлежащих исполнителю, не являющемуся гарантирующей организацией, для подключения объектов заявителя, необходимо дополнительное указание об этом.</w:t>
      </w:r>
    </w:p>
    <w:p w14:paraId="1F5C810D" w14:textId="77777777" w:rsidR="009C14B4" w:rsidRPr="00982B1C" w:rsidRDefault="009C14B4" w:rsidP="009C14B4">
      <w:pPr>
        <w:rPr>
          <w:rFonts w:ascii="Times New Roman" w:hAnsi="Times New Roman" w:cs="Times New Roman"/>
          <w:bCs/>
          <w:sz w:val="16"/>
          <w:szCs w:val="16"/>
        </w:rPr>
      </w:pPr>
      <w:r w:rsidRPr="00982B1C">
        <w:rPr>
          <w:rFonts w:ascii="Times New Roman" w:hAnsi="Times New Roman" w:cs="Times New Roman"/>
          <w:b/>
          <w:sz w:val="16"/>
          <w:szCs w:val="16"/>
        </w:rPr>
        <w:t>Примечание</w:t>
      </w:r>
      <w:r>
        <w:rPr>
          <w:rFonts w:ascii="Times New Roman" w:hAnsi="Times New Roman" w:cs="Times New Roman"/>
          <w:b/>
          <w:sz w:val="16"/>
          <w:szCs w:val="16"/>
        </w:rPr>
        <w:t>.</w:t>
      </w:r>
      <w:r w:rsidRPr="00CB18E8">
        <w:rPr>
          <w:rFonts w:ascii="Times New Roman" w:hAnsi="Times New Roman" w:cs="Times New Roman"/>
          <w:bCs/>
          <w:sz w:val="16"/>
          <w:szCs w:val="16"/>
        </w:rPr>
        <w:t xml:space="preserve"> </w:t>
      </w:r>
      <w:r w:rsidRPr="00DA0ABA">
        <w:rPr>
          <w:rFonts w:ascii="Times New Roman" w:hAnsi="Times New Roman" w:cs="Times New Roman"/>
          <w:bCs/>
          <w:sz w:val="16"/>
          <w:szCs w:val="16"/>
        </w:rPr>
        <w:t>К настоящему заявлению прилагаются документы</w:t>
      </w:r>
      <w:r>
        <w:rPr>
          <w:rFonts w:ascii="Times New Roman" w:hAnsi="Times New Roman" w:cs="Times New Roman"/>
          <w:bCs/>
          <w:sz w:val="16"/>
          <w:szCs w:val="16"/>
        </w:rPr>
        <w:t>:</w:t>
      </w:r>
    </w:p>
    <w:p w14:paraId="3ACF9EB3" w14:textId="77777777" w:rsidR="009C14B4" w:rsidRPr="00CB18E8" w:rsidRDefault="009C14B4" w:rsidP="009C14B4">
      <w:pPr>
        <w:pStyle w:val="a7"/>
        <w:numPr>
          <w:ilvl w:val="0"/>
          <w:numId w:val="1"/>
        </w:numPr>
        <w:ind w:left="284"/>
        <w:rPr>
          <w:rFonts w:ascii="Times New Roman" w:hAnsi="Times New Roman" w:cs="Times New Roman"/>
          <w:bCs/>
          <w:sz w:val="16"/>
          <w:szCs w:val="16"/>
        </w:rPr>
      </w:pPr>
      <w:r w:rsidRPr="00CB18E8">
        <w:rPr>
          <w:rFonts w:ascii="Times New Roman" w:hAnsi="Times New Roman" w:cs="Times New Roman"/>
          <w:bCs/>
          <w:sz w:val="16"/>
          <w:szCs w:val="16"/>
        </w:rPr>
        <w:t>копии учредительных документов (для физических лиц - копия паспорта или иного документа, удостоверяющего личность), а также документы, подтверждающие полномочия лица, подписавшего заявление;</w:t>
      </w:r>
    </w:p>
    <w:p w14:paraId="4A07FDBC" w14:textId="77777777" w:rsidR="009C14B4" w:rsidRPr="00CB18E8" w:rsidRDefault="009C14B4" w:rsidP="009C14B4">
      <w:pPr>
        <w:pStyle w:val="a7"/>
        <w:numPr>
          <w:ilvl w:val="0"/>
          <w:numId w:val="1"/>
        </w:numPr>
        <w:ind w:left="284"/>
        <w:rPr>
          <w:rFonts w:ascii="Times New Roman" w:hAnsi="Times New Roman" w:cs="Times New Roman"/>
          <w:bCs/>
          <w:sz w:val="16"/>
          <w:szCs w:val="16"/>
        </w:rPr>
      </w:pPr>
      <w:r w:rsidRPr="00CB18E8">
        <w:rPr>
          <w:rFonts w:ascii="Times New Roman" w:hAnsi="Times New Roman" w:cs="Times New Roman"/>
          <w:bCs/>
          <w:sz w:val="16"/>
          <w:szCs w:val="16"/>
        </w:rPr>
        <w:t xml:space="preserve">копии правоустанавливающих и </w:t>
      </w:r>
      <w:proofErr w:type="spellStart"/>
      <w:r w:rsidRPr="00CB18E8">
        <w:rPr>
          <w:rFonts w:ascii="Times New Roman" w:hAnsi="Times New Roman" w:cs="Times New Roman"/>
          <w:bCs/>
          <w:sz w:val="16"/>
          <w:szCs w:val="16"/>
        </w:rPr>
        <w:t>правоудостоверяющих</w:t>
      </w:r>
      <w:proofErr w:type="spellEnd"/>
      <w:r w:rsidRPr="00CB18E8">
        <w:rPr>
          <w:rFonts w:ascii="Times New Roman" w:hAnsi="Times New Roman" w:cs="Times New Roman"/>
          <w:bCs/>
          <w:sz w:val="16"/>
          <w:szCs w:val="16"/>
        </w:rPr>
        <w:t xml:space="preserve"> документов на земельный участок, на котором размещен (планируется к размещению) подключаемый объект или который является подключаемым объектом, за исключением случаев, предусмотренных абзацами четвертым - шестым настоящего пункта. При представлении в качестве </w:t>
      </w:r>
      <w:proofErr w:type="spellStart"/>
      <w:r w:rsidRPr="00CB18E8">
        <w:rPr>
          <w:rFonts w:ascii="Times New Roman" w:hAnsi="Times New Roman" w:cs="Times New Roman"/>
          <w:bCs/>
          <w:sz w:val="16"/>
          <w:szCs w:val="16"/>
        </w:rPr>
        <w:t>правоудостоверяющего</w:t>
      </w:r>
      <w:proofErr w:type="spellEnd"/>
      <w:r w:rsidRPr="00CB18E8">
        <w:rPr>
          <w:rFonts w:ascii="Times New Roman" w:hAnsi="Times New Roman" w:cs="Times New Roman"/>
          <w:bCs/>
          <w:sz w:val="16"/>
          <w:szCs w:val="16"/>
        </w:rPr>
        <w:t xml:space="preserve"> документа выписки из Единого государственного реестра недвижимости такая выписка должна быть получена не ранее чем за 30 календарных дней до дня направления заявления о подключении.</w:t>
      </w:r>
    </w:p>
    <w:p w14:paraId="2F9E04CB" w14:textId="77777777" w:rsidR="009C14B4" w:rsidRPr="00CB18E8" w:rsidRDefault="009C14B4" w:rsidP="009C14B4">
      <w:pPr>
        <w:pStyle w:val="a7"/>
        <w:numPr>
          <w:ilvl w:val="0"/>
          <w:numId w:val="1"/>
        </w:numPr>
        <w:ind w:left="284"/>
        <w:rPr>
          <w:rFonts w:ascii="Times New Roman" w:hAnsi="Times New Roman" w:cs="Times New Roman"/>
          <w:bCs/>
          <w:sz w:val="16"/>
          <w:szCs w:val="16"/>
        </w:rPr>
      </w:pPr>
      <w:r w:rsidRPr="00CB18E8">
        <w:rPr>
          <w:rFonts w:ascii="Times New Roman" w:hAnsi="Times New Roman" w:cs="Times New Roman"/>
          <w:bCs/>
          <w:sz w:val="16"/>
          <w:szCs w:val="16"/>
        </w:rPr>
        <w:t>при обращении с заявлением о подключении лиц, с которым заключен договор о комплексном развитии территории, при наличии утвержденных в установленных порядке проекта планировки территории комплексного развития, комплексной схемы инженерного обеспечения территории комплексного развития, схемы расположения земельного участка или земельных участков на кадастровом плане территории, градостроительном плане земельного участка , к заявлению о подключении должны быть приложены копия договора о комплексном развитии территории, копии утвержденных в установленных порядке проекта планировки территории комплексного развития, комплексной схемы инженерного обеспечения территории комплексного развития, схемы расположения земельного участка или земельных участков на кадастровом плане территории, градостроительном плане земельного участка.</w:t>
      </w:r>
    </w:p>
    <w:p w14:paraId="5C2A9E03" w14:textId="77777777" w:rsidR="009C14B4" w:rsidRPr="00CB18E8" w:rsidRDefault="009C14B4" w:rsidP="009C14B4">
      <w:pPr>
        <w:pStyle w:val="a7"/>
        <w:numPr>
          <w:ilvl w:val="0"/>
          <w:numId w:val="1"/>
        </w:numPr>
        <w:ind w:left="284"/>
        <w:rPr>
          <w:rFonts w:ascii="Times New Roman" w:hAnsi="Times New Roman" w:cs="Times New Roman"/>
          <w:bCs/>
          <w:sz w:val="16"/>
          <w:szCs w:val="16"/>
        </w:rPr>
      </w:pPr>
      <w:r w:rsidRPr="00CB18E8">
        <w:rPr>
          <w:rFonts w:ascii="Times New Roman" w:hAnsi="Times New Roman" w:cs="Times New Roman"/>
          <w:bCs/>
          <w:sz w:val="16"/>
          <w:szCs w:val="16"/>
        </w:rPr>
        <w:t>в случаях, предусмотренных частью 6 статьи 52.1 Градостроительного кодекса Российской Федерации, в целях строительства объектов федерального значения, объектов регионального значения, объектов местного значения при обращении с заявлением о подключении лиц, указанных в подпункте "г" пункта 2.2. настоящего Регламента, к заявлению о подключении должны быть приложены копии решения о предварительном согласовании предоставления таким лицам земельного участка в указанных целях, утвержденного проекта межевания территории и (или) градостроительного плана земельного участка и утвержденной в соответствии с земельным законодательством схемы расположения земельного участка или земельных участков на кадастровом плане территории;</w:t>
      </w:r>
    </w:p>
    <w:p w14:paraId="69FCB0C1" w14:textId="77777777" w:rsidR="009C14B4" w:rsidRPr="00CB18E8" w:rsidRDefault="009C14B4" w:rsidP="009C14B4">
      <w:pPr>
        <w:pStyle w:val="a7"/>
        <w:numPr>
          <w:ilvl w:val="0"/>
          <w:numId w:val="1"/>
        </w:numPr>
        <w:ind w:left="284"/>
        <w:rPr>
          <w:rFonts w:ascii="Times New Roman" w:hAnsi="Times New Roman" w:cs="Times New Roman"/>
          <w:bCs/>
          <w:sz w:val="16"/>
          <w:szCs w:val="16"/>
        </w:rPr>
      </w:pPr>
      <w:r w:rsidRPr="00CB18E8">
        <w:rPr>
          <w:rFonts w:ascii="Times New Roman" w:hAnsi="Times New Roman" w:cs="Times New Roman"/>
          <w:bCs/>
          <w:sz w:val="16"/>
          <w:szCs w:val="16"/>
        </w:rPr>
        <w:t xml:space="preserve">копии правоустанавливающих и </w:t>
      </w:r>
      <w:proofErr w:type="spellStart"/>
      <w:r w:rsidRPr="00CB18E8">
        <w:rPr>
          <w:rFonts w:ascii="Times New Roman" w:hAnsi="Times New Roman" w:cs="Times New Roman"/>
          <w:bCs/>
          <w:sz w:val="16"/>
          <w:szCs w:val="16"/>
        </w:rPr>
        <w:t>правоудостоверяющих</w:t>
      </w:r>
      <w:proofErr w:type="spellEnd"/>
      <w:r w:rsidRPr="00CB18E8">
        <w:rPr>
          <w:rFonts w:ascii="Times New Roman" w:hAnsi="Times New Roman" w:cs="Times New Roman"/>
          <w:bCs/>
          <w:sz w:val="16"/>
          <w:szCs w:val="16"/>
        </w:rPr>
        <w:t xml:space="preserve"> документов на подключаемый объект, ранее построенный и введенный в эксплуатацию, а для строящихся объектов - копия разрешения на строительство (за исключением объектов, для строительства которых в соответствии с Градостроительным кодексом Российской Федерации выдача разрешения на строительство не требуется, и объектов, строительство которых находится в стадии архитектурно-строительного проектирования, а также за исключением случаев подключения земельных участков к централизованным ливневым системам водоотведения и централизованным общесплавным системам водоотведения) при его наличии. При представлении в качестве </w:t>
      </w:r>
      <w:proofErr w:type="spellStart"/>
      <w:r w:rsidRPr="00CB18E8">
        <w:rPr>
          <w:rFonts w:ascii="Times New Roman" w:hAnsi="Times New Roman" w:cs="Times New Roman"/>
          <w:bCs/>
          <w:sz w:val="16"/>
          <w:szCs w:val="16"/>
        </w:rPr>
        <w:t>правоудостоверяющего</w:t>
      </w:r>
      <w:proofErr w:type="spellEnd"/>
      <w:r w:rsidRPr="00CB18E8">
        <w:rPr>
          <w:rFonts w:ascii="Times New Roman" w:hAnsi="Times New Roman" w:cs="Times New Roman"/>
          <w:bCs/>
          <w:sz w:val="16"/>
          <w:szCs w:val="16"/>
        </w:rPr>
        <w:t xml:space="preserve"> документа выписки из Единого государственного реестра недвижимости такая выписка должна быть получена не ранее чем за 30 календарных дней до дня направления заявления о подключении; </w:t>
      </w:r>
    </w:p>
    <w:p w14:paraId="1E15C9E3" w14:textId="77777777" w:rsidR="009C14B4" w:rsidRPr="00982B1C" w:rsidRDefault="009C14B4" w:rsidP="009C14B4">
      <w:pPr>
        <w:rPr>
          <w:rFonts w:ascii="Times New Roman" w:hAnsi="Times New Roman" w:cs="Times New Roman"/>
          <w:bCs/>
          <w:sz w:val="16"/>
          <w:szCs w:val="16"/>
        </w:rPr>
      </w:pPr>
      <w:r>
        <w:rPr>
          <w:rFonts w:ascii="Times New Roman" w:hAnsi="Times New Roman" w:cs="Times New Roman"/>
          <w:bCs/>
          <w:sz w:val="16"/>
          <w:szCs w:val="16"/>
        </w:rPr>
        <w:t xml:space="preserve">        </w:t>
      </w:r>
      <w:r w:rsidRPr="00982B1C">
        <w:rPr>
          <w:rFonts w:ascii="Times New Roman" w:hAnsi="Times New Roman" w:cs="Times New Roman"/>
          <w:bCs/>
          <w:sz w:val="16"/>
          <w:szCs w:val="16"/>
        </w:rPr>
        <w:t>(в ред. Постановления Правительства РФ от 29.12.2022 N 2498)</w:t>
      </w:r>
    </w:p>
    <w:p w14:paraId="44EEC0E9" w14:textId="77777777" w:rsidR="009C14B4" w:rsidRPr="00CB18E8" w:rsidRDefault="009C14B4" w:rsidP="009C14B4">
      <w:pPr>
        <w:pStyle w:val="a7"/>
        <w:numPr>
          <w:ilvl w:val="0"/>
          <w:numId w:val="1"/>
        </w:numPr>
        <w:ind w:left="284"/>
        <w:rPr>
          <w:rFonts w:ascii="Times New Roman" w:hAnsi="Times New Roman" w:cs="Times New Roman"/>
          <w:bCs/>
          <w:sz w:val="16"/>
          <w:szCs w:val="16"/>
        </w:rPr>
      </w:pPr>
      <w:r w:rsidRPr="00CB18E8">
        <w:rPr>
          <w:rFonts w:ascii="Times New Roman" w:hAnsi="Times New Roman" w:cs="Times New Roman"/>
          <w:bCs/>
          <w:sz w:val="16"/>
          <w:szCs w:val="16"/>
        </w:rPr>
        <w:t>ситуационный план расположения объекта с привязкой к территории населенного пункта;</w:t>
      </w:r>
    </w:p>
    <w:p w14:paraId="166B945F" w14:textId="77777777" w:rsidR="009C14B4" w:rsidRPr="00CB18E8" w:rsidRDefault="009C14B4" w:rsidP="009C14B4">
      <w:pPr>
        <w:pStyle w:val="a7"/>
        <w:numPr>
          <w:ilvl w:val="0"/>
          <w:numId w:val="1"/>
        </w:numPr>
        <w:ind w:left="284"/>
        <w:rPr>
          <w:rFonts w:ascii="Times New Roman" w:hAnsi="Times New Roman" w:cs="Times New Roman"/>
          <w:bCs/>
          <w:sz w:val="16"/>
          <w:szCs w:val="16"/>
        </w:rPr>
      </w:pPr>
      <w:r w:rsidRPr="00CB18E8">
        <w:rPr>
          <w:rFonts w:ascii="Times New Roman" w:hAnsi="Times New Roman" w:cs="Times New Roman"/>
          <w:bCs/>
          <w:sz w:val="16"/>
          <w:szCs w:val="16"/>
        </w:rPr>
        <w:t>топографическая карта земельного участка, на котором размещен (планируется к размещению) подключаемый объект, в масштабе 1:500 со всеми наземными и подземными коммуникациями и сооружениями, с указанием границ такого земельного участка, согласованная с эксплуатирующими организациями;</w:t>
      </w:r>
    </w:p>
    <w:p w14:paraId="3827BF4D" w14:textId="77777777" w:rsidR="009C14B4" w:rsidRPr="00CB18E8" w:rsidRDefault="009C14B4" w:rsidP="009C14B4">
      <w:pPr>
        <w:pStyle w:val="a7"/>
        <w:numPr>
          <w:ilvl w:val="0"/>
          <w:numId w:val="1"/>
        </w:numPr>
        <w:ind w:left="284"/>
        <w:rPr>
          <w:rFonts w:ascii="Times New Roman" w:hAnsi="Times New Roman" w:cs="Times New Roman"/>
          <w:bCs/>
          <w:sz w:val="16"/>
          <w:szCs w:val="16"/>
        </w:rPr>
      </w:pPr>
      <w:r w:rsidRPr="00CB18E8">
        <w:rPr>
          <w:rFonts w:ascii="Times New Roman" w:hAnsi="Times New Roman" w:cs="Times New Roman"/>
          <w:bCs/>
          <w:sz w:val="16"/>
          <w:szCs w:val="16"/>
        </w:rPr>
        <w:t>при подключении к централизованным системам холодного водоснабжения и (или) водоотведения - баланс водопотребления и водоотведения подключаемого объекта в период использования максимальной величины мощности (нагрузки) с указанием целей использования холодной воды и распределением объемов подключаемой мощности (нагрузки) по целям использования, в том числе на пожаротушение, периодические нужды, заполнение и опорожнение бассейнов, прием поверхностных сточных вод, а также с распределением общего объема сточных вод по канализационным выпускам (процентов);</w:t>
      </w:r>
    </w:p>
    <w:p w14:paraId="67E2CF0D" w14:textId="77777777" w:rsidR="009C14B4" w:rsidRPr="00CB18E8" w:rsidRDefault="009C14B4" w:rsidP="009C14B4">
      <w:pPr>
        <w:pStyle w:val="a7"/>
        <w:numPr>
          <w:ilvl w:val="0"/>
          <w:numId w:val="1"/>
        </w:numPr>
        <w:ind w:left="284"/>
        <w:rPr>
          <w:rFonts w:ascii="Times New Roman" w:hAnsi="Times New Roman" w:cs="Times New Roman"/>
          <w:bCs/>
          <w:sz w:val="16"/>
          <w:szCs w:val="16"/>
        </w:rPr>
      </w:pPr>
      <w:r w:rsidRPr="00CB18E8">
        <w:rPr>
          <w:rFonts w:ascii="Times New Roman" w:hAnsi="Times New Roman" w:cs="Times New Roman"/>
          <w:bCs/>
          <w:sz w:val="16"/>
          <w:szCs w:val="16"/>
        </w:rPr>
        <w:t>градостроительный план земельного участка, а при подключении водопроводных и канализационных сетей - проект планировки территории и проект межевания территории, в случае, если договором о подключении будет предусмотрено осуществление исполнителем работ по архитектурно-строительному проектированию, строительству, реконструкции или модернизации объектов централизованных систем горячего, холодного водоснабжения и (или) водоотведения на земельном участке заявителя (за исключением подключения жилых домов и ранее построенных, но не подключенных подключаемых объектов).</w:t>
      </w:r>
    </w:p>
    <w:sectPr w:rsidR="009C14B4" w:rsidRPr="00CB18E8" w:rsidSect="009C14B4">
      <w:pgSz w:w="11906" w:h="16838" w:code="9"/>
      <w:pgMar w:top="1134"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D02FC"/>
    <w:multiLevelType w:val="multilevel"/>
    <w:tmpl w:val="7D161B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4816773"/>
    <w:multiLevelType w:val="hybridMultilevel"/>
    <w:tmpl w:val="24A66C3A"/>
    <w:lvl w:ilvl="0" w:tplc="FFFFFFFF">
      <w:start w:val="1"/>
      <w:numFmt w:val="decimal"/>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 w15:restartNumberingAfterBreak="0">
    <w:nsid w:val="4EF60152"/>
    <w:multiLevelType w:val="hybridMultilevel"/>
    <w:tmpl w:val="7D6408BA"/>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num w:numId="1" w16cid:durableId="1540046346">
    <w:abstractNumId w:val="2"/>
  </w:num>
  <w:num w:numId="2" w16cid:durableId="1062288230">
    <w:abstractNumId w:val="0"/>
  </w:num>
  <w:num w:numId="3" w16cid:durableId="17380938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4AE"/>
    <w:rsid w:val="00003D94"/>
    <w:rsid w:val="0023394A"/>
    <w:rsid w:val="005E4067"/>
    <w:rsid w:val="006C0B77"/>
    <w:rsid w:val="00793832"/>
    <w:rsid w:val="008242FF"/>
    <w:rsid w:val="00870751"/>
    <w:rsid w:val="00922C48"/>
    <w:rsid w:val="009A5C8A"/>
    <w:rsid w:val="009C14B4"/>
    <w:rsid w:val="00B915B7"/>
    <w:rsid w:val="00D706F2"/>
    <w:rsid w:val="00DB17FE"/>
    <w:rsid w:val="00E634AE"/>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CADEF"/>
  <w15:chartTrackingRefBased/>
  <w15:docId w15:val="{8D01F3B7-8D07-466A-A37E-59F92FBCD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14B4"/>
    <w:pPr>
      <w:spacing w:after="120" w:line="264" w:lineRule="auto"/>
    </w:pPr>
    <w:rPr>
      <w:rFonts w:eastAsiaTheme="minorEastAsia"/>
      <w:kern w:val="0"/>
      <w:sz w:val="21"/>
      <w:szCs w:val="21"/>
      <w14:ligatures w14:val="none"/>
    </w:rPr>
  </w:style>
  <w:style w:type="paragraph" w:styleId="1">
    <w:name w:val="heading 1"/>
    <w:basedOn w:val="a"/>
    <w:next w:val="a"/>
    <w:link w:val="10"/>
    <w:uiPriority w:val="9"/>
    <w:qFormat/>
    <w:rsid w:val="00E634A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E634A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E634AE"/>
    <w:pPr>
      <w:keepNext/>
      <w:keepLines/>
      <w:spacing w:before="160" w:after="80"/>
      <w:outlineLvl w:val="2"/>
    </w:pPr>
    <w:rPr>
      <w:rFonts w:eastAsiaTheme="majorEastAsia" w:cstheme="majorBidi"/>
      <w:color w:val="2E74B5" w:themeColor="accent1" w:themeShade="BF"/>
      <w:szCs w:val="28"/>
    </w:rPr>
  </w:style>
  <w:style w:type="paragraph" w:styleId="4">
    <w:name w:val="heading 4"/>
    <w:basedOn w:val="a"/>
    <w:next w:val="a"/>
    <w:link w:val="40"/>
    <w:uiPriority w:val="9"/>
    <w:semiHidden/>
    <w:unhideWhenUsed/>
    <w:qFormat/>
    <w:rsid w:val="00E634AE"/>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0"/>
    <w:uiPriority w:val="9"/>
    <w:semiHidden/>
    <w:unhideWhenUsed/>
    <w:qFormat/>
    <w:rsid w:val="00E634AE"/>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E634A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634A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634A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634A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634AE"/>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E634AE"/>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E634AE"/>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E634AE"/>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E634AE"/>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E634AE"/>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E634AE"/>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E634AE"/>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E634AE"/>
    <w:rPr>
      <w:rFonts w:eastAsiaTheme="majorEastAsia" w:cstheme="majorBidi"/>
      <w:color w:val="272727" w:themeColor="text1" w:themeTint="D8"/>
      <w:sz w:val="28"/>
    </w:rPr>
  </w:style>
  <w:style w:type="paragraph" w:styleId="a3">
    <w:name w:val="Title"/>
    <w:basedOn w:val="a"/>
    <w:next w:val="a"/>
    <w:link w:val="a4"/>
    <w:uiPriority w:val="10"/>
    <w:qFormat/>
    <w:rsid w:val="00E634AE"/>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634A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34AE"/>
    <w:pPr>
      <w:numPr>
        <w:ilvl w:val="1"/>
      </w:numPr>
    </w:pPr>
    <w:rPr>
      <w:rFonts w:eastAsiaTheme="majorEastAsia" w:cstheme="majorBidi"/>
      <w:color w:val="595959" w:themeColor="text1" w:themeTint="A6"/>
      <w:spacing w:val="15"/>
      <w:szCs w:val="28"/>
    </w:rPr>
  </w:style>
  <w:style w:type="character" w:customStyle="1" w:styleId="a6">
    <w:name w:val="Подзаголовок Знак"/>
    <w:basedOn w:val="a0"/>
    <w:link w:val="a5"/>
    <w:uiPriority w:val="11"/>
    <w:rsid w:val="00E634A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634AE"/>
    <w:pPr>
      <w:spacing w:before="160"/>
      <w:jc w:val="center"/>
    </w:pPr>
    <w:rPr>
      <w:i/>
      <w:iCs/>
      <w:color w:val="404040" w:themeColor="text1" w:themeTint="BF"/>
    </w:rPr>
  </w:style>
  <w:style w:type="character" w:customStyle="1" w:styleId="22">
    <w:name w:val="Цитата 2 Знак"/>
    <w:basedOn w:val="a0"/>
    <w:link w:val="21"/>
    <w:uiPriority w:val="29"/>
    <w:rsid w:val="00E634AE"/>
    <w:rPr>
      <w:rFonts w:ascii="Times New Roman" w:hAnsi="Times New Roman"/>
      <w:i/>
      <w:iCs/>
      <w:color w:val="404040" w:themeColor="text1" w:themeTint="BF"/>
      <w:sz w:val="28"/>
    </w:rPr>
  </w:style>
  <w:style w:type="paragraph" w:styleId="a7">
    <w:name w:val="List Paragraph"/>
    <w:basedOn w:val="a"/>
    <w:uiPriority w:val="34"/>
    <w:qFormat/>
    <w:rsid w:val="00E634AE"/>
    <w:pPr>
      <w:ind w:left="720"/>
      <w:contextualSpacing/>
    </w:pPr>
  </w:style>
  <w:style w:type="character" w:styleId="a8">
    <w:name w:val="Intense Emphasis"/>
    <w:basedOn w:val="a0"/>
    <w:uiPriority w:val="21"/>
    <w:qFormat/>
    <w:rsid w:val="00E634AE"/>
    <w:rPr>
      <w:i/>
      <w:iCs/>
      <w:color w:val="2E74B5" w:themeColor="accent1" w:themeShade="BF"/>
    </w:rPr>
  </w:style>
  <w:style w:type="paragraph" w:styleId="a9">
    <w:name w:val="Intense Quote"/>
    <w:basedOn w:val="a"/>
    <w:next w:val="a"/>
    <w:link w:val="aa"/>
    <w:uiPriority w:val="30"/>
    <w:qFormat/>
    <w:rsid w:val="00E634A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E634AE"/>
    <w:rPr>
      <w:rFonts w:ascii="Times New Roman" w:hAnsi="Times New Roman"/>
      <w:i/>
      <w:iCs/>
      <w:color w:val="2E74B5" w:themeColor="accent1" w:themeShade="BF"/>
      <w:sz w:val="28"/>
    </w:rPr>
  </w:style>
  <w:style w:type="character" w:styleId="ab">
    <w:name w:val="Intense Reference"/>
    <w:basedOn w:val="a0"/>
    <w:uiPriority w:val="32"/>
    <w:qFormat/>
    <w:rsid w:val="00E634AE"/>
    <w:rPr>
      <w:b/>
      <w:bCs/>
      <w:smallCaps/>
      <w:color w:val="2E74B5" w:themeColor="accent1" w:themeShade="BF"/>
      <w:spacing w:val="5"/>
    </w:rPr>
  </w:style>
  <w:style w:type="paragraph" w:customStyle="1" w:styleId="ConsPlusNormal">
    <w:name w:val="ConsPlusNormal"/>
    <w:uiPriority w:val="99"/>
    <w:rsid w:val="009C14B4"/>
    <w:pPr>
      <w:widowControl w:val="0"/>
      <w:autoSpaceDE w:val="0"/>
      <w:autoSpaceDN w:val="0"/>
      <w:spacing w:after="0" w:line="240" w:lineRule="auto"/>
    </w:pPr>
    <w:rPr>
      <w:rFonts w:ascii="Calibri" w:eastAsia="Times New Roman" w:hAnsi="Calibri" w:cs="Calibri"/>
      <w:kern w:val="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1613</Words>
  <Characters>9196</Characters>
  <Application>Microsoft Office Word</Application>
  <DocSecurity>0</DocSecurity>
  <Lines>76</Lines>
  <Paragraphs>21</Paragraphs>
  <ScaleCrop>false</ScaleCrop>
  <Company/>
  <LinksUpToDate>false</LinksUpToDate>
  <CharactersWithSpaces>10788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7</cp:revision>
  <dcterms:created xsi:type="dcterms:W3CDTF">2025-09-15T11:56:00Z</dcterms:created>
  <dcterms:modified xsi:type="dcterms:W3CDTF">2025-10-20T11:02:00Z</dcterms:modified>
</cp:coreProperties>
</file>